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B8BA1B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object w:dxaOrig="9605" w:dyaOrig="5393" w14:anchorId="033410B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6pt;height:357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98658800" r:id="rId9"/>
        </w:object>
      </w:r>
    </w:p>
    <w:p w14:paraId="2AC8873C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C21B9E">
        <w:rPr>
          <w:rFonts w:ascii="Myriad Pro" w:hAnsi="Myriad Pro" w:cs="Arial"/>
          <w:b/>
          <w:kern w:val="24"/>
          <w:sz w:val="32"/>
          <w:szCs w:val="32"/>
        </w:rPr>
        <w:t>Drop/Withdraw from a Class</w:t>
      </w:r>
    </w:p>
    <w:p w14:paraId="69F8D213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Learn how to drop/withdraw from a class in ctcLink</w:t>
      </w:r>
    </w:p>
    <w:p w14:paraId="09A01579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5D646C04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</w:p>
    <w:p w14:paraId="7090C3F8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object w:dxaOrig="9605" w:dyaOrig="5393" w14:anchorId="7F718CF9">
          <v:shape id="_x0000_i1030" type="#_x0000_t75" style="width:635.4pt;height:357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98658801" r:id="rId11"/>
        </w:object>
      </w:r>
    </w:p>
    <w:p w14:paraId="7CBAFE38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C21B9E">
        <w:rPr>
          <w:rFonts w:ascii="Myriad Pro" w:hAnsi="Myriad Pro" w:cs="Arial"/>
          <w:b/>
          <w:kern w:val="24"/>
          <w:sz w:val="32"/>
          <w:szCs w:val="32"/>
        </w:rPr>
        <w:t>Log in to ctcLink</w:t>
      </w:r>
    </w:p>
    <w:p w14:paraId="2CB7B7BC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Visit wa080.ctclink.us OR open your ctcLink mobile app then enter your ctcLink ID and Password</w:t>
      </w:r>
    </w:p>
    <w:p w14:paraId="1F1077D9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55D27D6C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Note: Students must activate their ctcLink account to log in.</w:t>
      </w:r>
    </w:p>
    <w:p w14:paraId="07227DEA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51454024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Tip: Forgot your password? Select ‘Password Help’ on the same screen you enter your ctcLink ID. This prompt is not available on the Password entry screen.</w:t>
      </w:r>
    </w:p>
    <w:p w14:paraId="68BA7F84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55BACE02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7A7E0182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</w:p>
    <w:p w14:paraId="4F0CCFD0" w14:textId="77777777" w:rsidR="00C21B9E" w:rsidRPr="00C21B9E" w:rsidRDefault="00C21B9E" w:rsidP="00C21B9E">
      <w:pPr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br w:type="page"/>
      </w:r>
    </w:p>
    <w:p w14:paraId="398D3482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object w:dxaOrig="9605" w:dyaOrig="5393" w14:anchorId="423A2685">
          <v:shape id="_x0000_i1035" type="#_x0000_t75" style="width:639pt;height:358.8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98658802" r:id="rId13"/>
        </w:object>
      </w:r>
    </w:p>
    <w:p w14:paraId="79241FD0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C21B9E">
        <w:rPr>
          <w:rFonts w:ascii="Myriad Pro" w:hAnsi="Myriad Pro" w:cs="Arial"/>
          <w:b/>
          <w:kern w:val="24"/>
          <w:sz w:val="32"/>
          <w:szCs w:val="32"/>
        </w:rPr>
        <w:t>Expand the Enrollment dropdown</w:t>
      </w:r>
    </w:p>
    <w:p w14:paraId="79E55E6D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Select ‘Drop Classes’</w:t>
      </w:r>
    </w:p>
    <w:p w14:paraId="6F648324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7E07EC8B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</w:p>
    <w:p w14:paraId="110A8311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object w:dxaOrig="9605" w:dyaOrig="5393" w14:anchorId="4BE482AC">
          <v:shape id="_x0000_i1040" type="#_x0000_t75" style="width:634.2pt;height:356.4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98658803" r:id="rId15"/>
        </w:object>
      </w:r>
    </w:p>
    <w:p w14:paraId="5B52CC4F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Note: Dropping/withdrawing from a class:</w:t>
      </w:r>
    </w:p>
    <w:p w14:paraId="1274E831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9FC4C16" w14:textId="77777777" w:rsidR="00C21B9E" w:rsidRDefault="00C21B9E" w:rsidP="00C21B9E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May impact your Financial Aid or student account balance</w:t>
      </w:r>
    </w:p>
    <w:p w14:paraId="4EFFA8E1" w14:textId="77777777" w:rsidR="00C21B9E" w:rsidRDefault="00C21B9E" w:rsidP="00C21B9E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lastRenderedPageBreak/>
        <w:t xml:space="preserve">Does not guarantee a 100 percent refund (pay attention to key refund dates each quarter, available on the Academic Calendar: </w:t>
      </w:r>
      <w:hyperlink r:id="rId16" w:history="1">
        <w:r w:rsidRPr="00C21B9E">
          <w:rPr>
            <w:rStyle w:val="Hyperlink"/>
            <w:rFonts w:ascii="Myriad Pro" w:hAnsi="Myriad Pro" w:cs="Arial"/>
            <w:kern w:val="24"/>
            <w:sz w:val="32"/>
            <w:szCs w:val="32"/>
          </w:rPr>
          <w:t>bellevuecollege.edu/</w:t>
        </w:r>
        <w:proofErr w:type="spellStart"/>
        <w:r w:rsidRPr="00C21B9E">
          <w:rPr>
            <w:rStyle w:val="Hyperlink"/>
            <w:rFonts w:ascii="Myriad Pro" w:hAnsi="Myriad Pro" w:cs="Arial"/>
            <w:kern w:val="24"/>
            <w:sz w:val="32"/>
            <w:szCs w:val="32"/>
          </w:rPr>
          <w:t>studentcentral</w:t>
        </w:r>
        <w:proofErr w:type="spellEnd"/>
        <w:r w:rsidRPr="00C21B9E">
          <w:rPr>
            <w:rStyle w:val="Hyperlink"/>
            <w:rFonts w:ascii="Myriad Pro" w:hAnsi="Myriad Pro" w:cs="Arial"/>
            <w:kern w:val="24"/>
            <w:sz w:val="32"/>
            <w:szCs w:val="32"/>
          </w:rPr>
          <w:t>/calendar/</w:t>
        </w:r>
      </w:hyperlink>
    </w:p>
    <w:p w14:paraId="40FEA51E" w14:textId="77777777" w:rsidR="00C21B9E" w:rsidRPr="00C21B9E" w:rsidRDefault="00C21B9E" w:rsidP="00C21B9E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Could impact your college transcript</w:t>
      </w:r>
    </w:p>
    <w:p w14:paraId="04114086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4E5193E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Have questions? Talk to a Financial Aid Specialist or an Academic Advisor to learn how dropping/withdrawing a class will impact your funding and/or academic plans.</w:t>
      </w:r>
    </w:p>
    <w:p w14:paraId="04061AB9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793BCB59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</w:p>
    <w:p w14:paraId="05F5129E" w14:textId="77777777" w:rsidR="00C21B9E" w:rsidRPr="00C21B9E" w:rsidRDefault="00C21B9E" w:rsidP="00C21B9E">
      <w:pPr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br w:type="page"/>
      </w:r>
    </w:p>
    <w:p w14:paraId="25D7DF7D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object w:dxaOrig="9605" w:dyaOrig="5393" w14:anchorId="1875EFD5">
          <v:shape id="_x0000_i1045" type="#_x0000_t75" style="width:639pt;height:358.8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98658804" r:id="rId18"/>
        </w:object>
      </w:r>
    </w:p>
    <w:p w14:paraId="65A578B4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C21B9E">
        <w:rPr>
          <w:rFonts w:ascii="Myriad Pro" w:hAnsi="Myriad Pro" w:cs="Arial"/>
          <w:b/>
          <w:kern w:val="24"/>
          <w:sz w:val="32"/>
          <w:szCs w:val="32"/>
        </w:rPr>
        <w:t>Select (Check) the Class You Want to Drop</w:t>
      </w:r>
    </w:p>
    <w:p w14:paraId="1814775F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Add a checkmark in the checkbox. Select ‘Drop’.</w:t>
      </w:r>
    </w:p>
    <w:p w14:paraId="64343327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419B4F7C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</w:p>
    <w:p w14:paraId="7E452C99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object w:dxaOrig="9605" w:dyaOrig="5393" w14:anchorId="7F7E6EB4">
          <v:shape id="_x0000_i1050" type="#_x0000_t75" style="width:639pt;height:358.8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98658805" r:id="rId20"/>
        </w:object>
      </w:r>
    </w:p>
    <w:p w14:paraId="3ECCE0A5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C21B9E">
        <w:rPr>
          <w:rFonts w:ascii="Myriad Pro" w:hAnsi="Myriad Pro" w:cs="Arial"/>
          <w:b/>
          <w:kern w:val="24"/>
          <w:sz w:val="32"/>
          <w:szCs w:val="32"/>
        </w:rPr>
        <w:t>Select ‘Drop’ to Confirm</w:t>
      </w:r>
    </w:p>
    <w:p w14:paraId="54D2E58B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A prompt pops up that lets you confirm or cancel your drop request.</w:t>
      </w:r>
    </w:p>
    <w:p w14:paraId="39BCE9E7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1F6605AE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</w:p>
    <w:p w14:paraId="27F4B7FC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object w:dxaOrig="9605" w:dyaOrig="5393" w14:anchorId="3069F5AA">
          <v:shape id="_x0000_i1096" type="#_x0000_t75" style="width:631.8pt;height:354.6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698658806" r:id="rId22"/>
        </w:object>
      </w:r>
    </w:p>
    <w:p w14:paraId="7242F4DE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C21B9E">
        <w:rPr>
          <w:rFonts w:ascii="Myriad Pro" w:hAnsi="Myriad Pro" w:cs="Arial"/>
          <w:b/>
          <w:kern w:val="24"/>
          <w:sz w:val="32"/>
          <w:szCs w:val="32"/>
        </w:rPr>
        <w:t>View Drop Results</w:t>
      </w:r>
    </w:p>
    <w:p w14:paraId="0DB8DCF1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Verify information is correct, then click ‘OK’</w:t>
      </w:r>
    </w:p>
    <w:p w14:paraId="0800B96F" w14:textId="77777777" w:rsid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</w:p>
    <w:p w14:paraId="1ED68D6D" w14:textId="77777777" w:rsidR="00C21B9E" w:rsidRPr="00C21B9E" w:rsidRDefault="00C21B9E" w:rsidP="00C21B9E">
      <w:pPr>
        <w:spacing w:line="360" w:lineRule="auto"/>
        <w:rPr>
          <w:rFonts w:ascii="Myriad Pro" w:hAnsi="Myriad Pro"/>
          <w:sz w:val="32"/>
          <w:szCs w:val="32"/>
        </w:rPr>
      </w:pPr>
      <w:r w:rsidRPr="00C21B9E">
        <w:rPr>
          <w:rFonts w:ascii="Myriad Pro" w:hAnsi="Myriad Pro"/>
          <w:sz w:val="32"/>
          <w:szCs w:val="32"/>
        </w:rPr>
        <w:object w:dxaOrig="9605" w:dyaOrig="5393" w14:anchorId="6C02416A">
          <v:shape id="_x0000_i1060" type="#_x0000_t75" style="width:629.4pt;height:353.4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698658807" r:id="rId24"/>
        </w:object>
      </w:r>
    </w:p>
    <w:p w14:paraId="27FC479F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C21B9E">
        <w:rPr>
          <w:rFonts w:ascii="Myriad Pro" w:hAnsi="Myriad Pro" w:cs="Arial"/>
          <w:b/>
          <w:kern w:val="24"/>
          <w:sz w:val="32"/>
          <w:szCs w:val="32"/>
        </w:rPr>
        <w:t>Confirm Removal of Class</w:t>
      </w:r>
    </w:p>
    <w:p w14:paraId="14545B02" w14:textId="77777777" w:rsidR="00C21B9E" w:rsidRPr="00C21B9E" w:rsidRDefault="00C21B9E" w:rsidP="00C21B9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C21B9E">
        <w:rPr>
          <w:rFonts w:ascii="Myriad Pro" w:hAnsi="Myriad Pro" w:cs="Arial"/>
          <w:kern w:val="24"/>
          <w:sz w:val="32"/>
          <w:szCs w:val="32"/>
        </w:rPr>
        <w:t>Drop Classes page displays without the dropped course.</w:t>
      </w:r>
      <w:bookmarkStart w:id="0" w:name="_GoBack"/>
      <w:bookmarkEnd w:id="0"/>
    </w:p>
    <w:sectPr w:rsidR="00C21B9E" w:rsidRPr="00C21B9E" w:rsidSect="00C21B9E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42231AC"/>
    <w:multiLevelType w:val="hybridMultilevel"/>
    <w:tmpl w:val="996AE2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1B9E"/>
    <w:rsid w:val="00066468"/>
    <w:rsid w:val="004E28AA"/>
    <w:rsid w:val="00514E64"/>
    <w:rsid w:val="00BC3369"/>
    <w:rsid w:val="00BF4009"/>
    <w:rsid w:val="00C21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258D67E"/>
  <w15:chartTrackingRefBased/>
  <w15:docId w15:val="{1593ECB6-163C-4ACC-80DD-ABC96366E1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21B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21B9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21B9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1B9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Slide2.sldx"/><Relationship Id="rId18" Type="http://schemas.openxmlformats.org/officeDocument/2006/relationships/package" Target="embeddings/Microsoft_PowerPoint_Slide4.sldx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7.emf"/><Relationship Id="rId7" Type="http://schemas.openxmlformats.org/officeDocument/2006/relationships/webSettings" Target="webSettings.xml"/><Relationship Id="rId12" Type="http://schemas.openxmlformats.org/officeDocument/2006/relationships/image" Target="media/image3.emf"/><Relationship Id="rId17" Type="http://schemas.openxmlformats.org/officeDocument/2006/relationships/image" Target="media/image5.em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www.bellevuecollege.edu/studentcentral/calendar" TargetMode="External"/><Relationship Id="rId20" Type="http://schemas.openxmlformats.org/officeDocument/2006/relationships/package" Target="embeddings/Microsoft_PowerPoint_Slide5.sldx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package" Target="embeddings/Microsoft_PowerPoint_Slide1.sldx"/><Relationship Id="rId24" Type="http://schemas.openxmlformats.org/officeDocument/2006/relationships/package" Target="embeddings/Microsoft_PowerPoint_Slide7.sldx"/><Relationship Id="rId5" Type="http://schemas.openxmlformats.org/officeDocument/2006/relationships/styles" Target="styles.xml"/><Relationship Id="rId15" Type="http://schemas.openxmlformats.org/officeDocument/2006/relationships/package" Target="embeddings/Microsoft_PowerPoint_Slide3.sldx"/><Relationship Id="rId23" Type="http://schemas.openxmlformats.org/officeDocument/2006/relationships/image" Target="media/image8.emf"/><Relationship Id="rId10" Type="http://schemas.openxmlformats.org/officeDocument/2006/relationships/image" Target="media/image2.emf"/><Relationship Id="rId19" Type="http://schemas.openxmlformats.org/officeDocument/2006/relationships/image" Target="media/image6.emf"/><Relationship Id="rId4" Type="http://schemas.openxmlformats.org/officeDocument/2006/relationships/numbering" Target="numbering.xml"/><Relationship Id="rId9" Type="http://schemas.openxmlformats.org/officeDocument/2006/relationships/package" Target="embeddings/Microsoft_PowerPoint_Slide.sldx"/><Relationship Id="rId14" Type="http://schemas.openxmlformats.org/officeDocument/2006/relationships/image" Target="media/image4.emf"/><Relationship Id="rId22" Type="http://schemas.openxmlformats.org/officeDocument/2006/relationships/package" Target="embeddings/Microsoft_PowerPoint_Slide6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F990EABC248C46970A813031574090" ma:contentTypeVersion="14" ma:contentTypeDescription="Create a new document." ma:contentTypeScope="" ma:versionID="3af936fc2fb05802e2e22930e3498288">
  <xsd:schema xmlns:xsd="http://www.w3.org/2001/XMLSchema" xmlns:xs="http://www.w3.org/2001/XMLSchema" xmlns:p="http://schemas.microsoft.com/office/2006/metadata/properties" xmlns:ns3="59ad20a9-536f-4048-8021-e950bd87ade0" xmlns:ns4="4e72e0b7-4a44-4fd2-a95d-e69033388704" targetNamespace="http://schemas.microsoft.com/office/2006/metadata/properties" ma:root="true" ma:fieldsID="6c5fe1feee8ffc59209f1c6aeb5f17d3" ns3:_="" ns4:_="">
    <xsd:import namespace="59ad20a9-536f-4048-8021-e950bd87ade0"/>
    <xsd:import namespace="4e72e0b7-4a44-4fd2-a95d-e6903338870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ad20a9-536f-4048-8021-e950bd87ad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72e0b7-4a44-4fd2-a95d-e69033388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02BA970-BE6F-4502-A415-21526D8AE0A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ad20a9-536f-4048-8021-e950bd87ade0"/>
    <ds:schemaRef ds:uri="4e72e0b7-4a44-4fd2-a95d-e690333887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F1A198A-8A10-4E26-8E4E-A2F2CF980AC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B5E26BA-DC24-4568-A6FC-AA4214A569EE}">
  <ds:schemaRefs>
    <ds:schemaRef ds:uri="http://purl.org/dc/elements/1.1/"/>
    <ds:schemaRef ds:uri="http://www.w3.org/XML/1998/namespac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dcmitype/"/>
    <ds:schemaRef ds:uri="http://schemas.microsoft.com/office/2006/metadata/properties"/>
    <ds:schemaRef ds:uri="4e72e0b7-4a44-4fd2-a95d-e69033388704"/>
    <ds:schemaRef ds:uri="59ad20a9-536f-4048-8021-e950bd87ade0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250</Words>
  <Characters>1367</Characters>
  <Application>Microsoft Office Word</Application>
  <DocSecurity>0</DocSecurity>
  <Lines>71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ChrisP Anderson</dc:creator>
  <cp:keywords/>
  <dc:description/>
  <cp:lastModifiedBy>ChrisP Anderson</cp:lastModifiedBy>
  <cp:revision>1</cp:revision>
  <dcterms:created xsi:type="dcterms:W3CDTF">2021-11-17T20:47:00Z</dcterms:created>
  <dcterms:modified xsi:type="dcterms:W3CDTF">2021-11-17T20:52:00Z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0x01010074F990EABC248C46970A813031574090</vt:lpwstr>
  </property>
</Properties>
</file>