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E8A08" w14:textId="71126A59" w:rsidR="000E2DD3" w:rsidRPr="000E2DD3" w:rsidRDefault="000E2DD3" w:rsidP="3934855E">
      <w:pPr>
        <w:pStyle w:val="Title1"/>
        <w:jc w:val="center"/>
        <w:rPr>
          <w:rFonts w:asciiTheme="minorHAnsi"/>
          <w:b w:val="0"/>
          <w:bCs/>
          <w:szCs w:val="40"/>
        </w:rPr>
      </w:pPr>
      <w:r w:rsidRPr="3934855E">
        <w:rPr>
          <w:rFonts w:asciiTheme="minorHAnsi"/>
          <w:bCs/>
          <w:szCs w:val="40"/>
        </w:rPr>
        <w:t>Enroll in a Class</w:t>
      </w:r>
      <w:r w:rsidR="6F63307B" w:rsidRPr="3934855E">
        <w:rPr>
          <w:rFonts w:asciiTheme="minorHAnsi"/>
          <w:bCs/>
          <w:szCs w:val="40"/>
        </w:rPr>
        <w:t xml:space="preserve"> (</w:t>
      </w:r>
      <w:r w:rsidR="004648D0">
        <w:rPr>
          <w:rFonts w:asciiTheme="minorHAnsi"/>
          <w:bCs/>
          <w:szCs w:val="40"/>
        </w:rPr>
        <w:t>M</w:t>
      </w:r>
      <w:r w:rsidR="6F63307B" w:rsidRPr="3934855E">
        <w:rPr>
          <w:rFonts w:asciiTheme="minorHAnsi"/>
          <w:bCs/>
          <w:szCs w:val="40"/>
        </w:rPr>
        <w:t>obile-</w:t>
      </w:r>
      <w:r w:rsidR="004648D0">
        <w:rPr>
          <w:rFonts w:asciiTheme="minorHAnsi"/>
          <w:bCs/>
          <w:szCs w:val="40"/>
        </w:rPr>
        <w:t>F</w:t>
      </w:r>
      <w:r w:rsidR="6F63307B" w:rsidRPr="3934855E">
        <w:rPr>
          <w:rFonts w:asciiTheme="minorHAnsi"/>
          <w:bCs/>
          <w:szCs w:val="40"/>
        </w:rPr>
        <w:t>riendly)</w:t>
      </w:r>
    </w:p>
    <w:p w14:paraId="6C6711C8" w14:textId="5E06573B" w:rsidR="003946EB" w:rsidRDefault="003946EB" w:rsidP="003946EB">
      <w:pPr>
        <w:pStyle w:val="Heading1"/>
      </w:pPr>
      <w:r w:rsidRPr="003946EB">
        <w:t>Purpose:</w:t>
      </w:r>
      <w:r w:rsidR="0064605F">
        <w:t xml:space="preserve"> </w:t>
      </w:r>
    </w:p>
    <w:p w14:paraId="499FB254" w14:textId="08CD0449" w:rsidR="003946EB" w:rsidRDefault="0064605F" w:rsidP="003946EB">
      <w:r w:rsidRPr="0080051C">
        <w:rPr>
          <w:rFonts w:cstheme="minorHAnsi"/>
        </w:rPr>
        <w:t>These instructions provide a quick guide for</w:t>
      </w:r>
      <w:r>
        <w:rPr>
          <w:rFonts w:cstheme="minorHAnsi"/>
        </w:rPr>
        <w:t xml:space="preserve"> students to enroll in classes on their mobile device. </w:t>
      </w:r>
    </w:p>
    <w:p w14:paraId="3C380D11" w14:textId="3CD152A4" w:rsidR="003946EB" w:rsidRDefault="003946EB" w:rsidP="003946EB">
      <w:pPr>
        <w:pStyle w:val="Heading1"/>
      </w:pPr>
      <w:r>
        <w:t>Audience:</w:t>
      </w:r>
    </w:p>
    <w:p w14:paraId="455C2390" w14:textId="2D7584E0" w:rsidR="003946EB" w:rsidRDefault="0064605F" w:rsidP="003946EB">
      <w:r>
        <w:t>Students at Bellevue College</w:t>
      </w:r>
    </w:p>
    <w:p w14:paraId="24E0BD90" w14:textId="043B0BC4" w:rsidR="003946EB" w:rsidRDefault="003946EB" w:rsidP="003946EB">
      <w:pPr>
        <w:pStyle w:val="Heading1"/>
      </w:pPr>
      <w:r>
        <w:t xml:space="preserve">Navigation: </w:t>
      </w:r>
      <w:r w:rsidR="0064605F">
        <w:t>ctcLink site for mobile devices</w:t>
      </w:r>
      <w:r>
        <w:t xml:space="preserve"> &gt; </w:t>
      </w:r>
      <w:r w:rsidR="0064605F">
        <w:t>Dashboard</w:t>
      </w:r>
      <w:r>
        <w:t xml:space="preserve"> &gt; </w:t>
      </w:r>
      <w:r w:rsidR="0064605F">
        <w:t>Class Search</w:t>
      </w:r>
    </w:p>
    <w:p w14:paraId="04F778C5" w14:textId="77777777" w:rsidR="003946EB" w:rsidRPr="003946EB" w:rsidRDefault="003946EB" w:rsidP="003946EB"/>
    <w:p w14:paraId="3F82EE47" w14:textId="77777777" w:rsidR="00F55F85" w:rsidRDefault="00F55F85" w:rsidP="00F55F85">
      <w:pPr>
        <w:pStyle w:val="Normal1"/>
        <w:numPr>
          <w:ilvl w:val="0"/>
          <w:numId w:val="1"/>
        </w:numPr>
        <w:rPr>
          <w:rStyle w:val="Strong1"/>
          <w:rFonts w:asciiTheme="minorHAnsi" w:cstheme="minorHAnsi"/>
          <w:bCs/>
        </w:rPr>
      </w:pPr>
      <w:r>
        <w:rPr>
          <w:rStyle w:val="Strong1"/>
          <w:rFonts w:asciiTheme="minorHAnsi" w:cstheme="minorHAnsi"/>
          <w:b w:val="0"/>
          <w:bCs/>
        </w:rPr>
        <w:t>Select the</w:t>
      </w:r>
      <w:r w:rsidRPr="0064605F">
        <w:rPr>
          <w:rStyle w:val="Strong1"/>
          <w:rFonts w:asciiTheme="minorHAnsi" w:cstheme="minorHAnsi"/>
          <w:b w:val="0"/>
          <w:bCs/>
        </w:rPr>
        <w:t xml:space="preserve"> </w:t>
      </w:r>
      <w:r w:rsidRPr="00286A59">
        <w:rPr>
          <w:rStyle w:val="Strong1"/>
          <w:rFonts w:asciiTheme="minorHAnsi" w:cstheme="minorHAnsi"/>
        </w:rPr>
        <w:t>ctcLink Login</w:t>
      </w:r>
      <w:r>
        <w:rPr>
          <w:rStyle w:val="Strong1"/>
          <w:rFonts w:asciiTheme="minorHAnsi" w:cstheme="minorHAnsi"/>
          <w:b w:val="0"/>
          <w:bCs/>
        </w:rPr>
        <w:t xml:space="preserve"> tile on the Bellevue College mobile site.</w:t>
      </w:r>
    </w:p>
    <w:p w14:paraId="0A790B9C" w14:textId="77777777" w:rsidR="00F55F85" w:rsidRDefault="00F55F85" w:rsidP="00F55F85">
      <w:pPr>
        <w:pStyle w:val="Normal1"/>
        <w:jc w:val="center"/>
        <w:rPr>
          <w:rFonts w:asciiTheme="minorHAnsi" w:cstheme="minorHAnsi"/>
        </w:rPr>
      </w:pPr>
      <w:r>
        <w:rPr>
          <w:noProof/>
        </w:rPr>
        <w:drawing>
          <wp:inline distT="0" distB="0" distL="0" distR="0" wp14:anchorId="60BF243B" wp14:editId="1FDDCCFE">
            <wp:extent cx="2758139" cy="4572000"/>
            <wp:effectExtent l="19050" t="19050" r="23495" b="19050"/>
            <wp:docPr id="6" name="Picture6" descr="Bellevue College launch screen with several tile options, such as ctcLink Login, BC Website, Canvas, and Student Support. There is a red box around the &quot;ctcLink Login&quot; tile and a red arrow pointing to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6" descr="Bellevue College launch screen with several tile options, such as ctcLink Login, BC Website, Canvas, and Student Support. There is a red box around the &quot;ctcLink Login&quot; tile and a red arrow pointing to it.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139" cy="4572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A247A0A" w14:textId="0E7DFD5E" w:rsidR="00484B6B" w:rsidRPr="00C67BAB" w:rsidRDefault="00484B6B" w:rsidP="69EB6F28">
      <w:pPr>
        <w:pStyle w:val="ListParagraph"/>
        <w:numPr>
          <w:ilvl w:val="0"/>
          <w:numId w:val="1"/>
        </w:numPr>
        <w:rPr>
          <w:b/>
          <w:bCs/>
        </w:rPr>
      </w:pPr>
      <w:r w:rsidRPr="69EB6F28">
        <w:rPr>
          <w:rStyle w:val="Strong1"/>
          <w:rFonts w:asciiTheme="minorHAnsi"/>
          <w:b w:val="0"/>
        </w:rPr>
        <w:lastRenderedPageBreak/>
        <w:t xml:space="preserve">Enter your </w:t>
      </w:r>
      <w:r w:rsidRPr="69EB6F28">
        <w:rPr>
          <w:rStyle w:val="Strong1"/>
          <w:rFonts w:asciiTheme="minorHAnsi"/>
        </w:rPr>
        <w:t>ctcLink ID</w:t>
      </w:r>
      <w:r w:rsidRPr="69EB6F28">
        <w:rPr>
          <w:rStyle w:val="Strong1"/>
          <w:rFonts w:asciiTheme="minorHAnsi"/>
          <w:b w:val="0"/>
        </w:rPr>
        <w:t xml:space="preserve"> and select </w:t>
      </w:r>
      <w:r w:rsidRPr="69EB6F28">
        <w:rPr>
          <w:rStyle w:val="Strong1"/>
          <w:rFonts w:asciiTheme="minorHAnsi"/>
        </w:rPr>
        <w:t>Next</w:t>
      </w:r>
      <w:r w:rsidRPr="69EB6F28">
        <w:rPr>
          <w:rStyle w:val="Strong1"/>
          <w:rFonts w:asciiTheme="minorHAnsi"/>
          <w:b w:val="0"/>
        </w:rPr>
        <w:t xml:space="preserve">. Then enter your </w:t>
      </w:r>
      <w:r w:rsidRPr="69EB6F28">
        <w:rPr>
          <w:rStyle w:val="Strong1"/>
          <w:rFonts w:asciiTheme="minorHAnsi"/>
        </w:rPr>
        <w:t>Password</w:t>
      </w:r>
      <w:r w:rsidRPr="69EB6F28">
        <w:rPr>
          <w:rStyle w:val="Strong1"/>
          <w:rFonts w:asciiTheme="minorHAnsi"/>
          <w:b w:val="0"/>
        </w:rPr>
        <w:t xml:space="preserve"> and select </w:t>
      </w:r>
      <w:r w:rsidRPr="69EB6F28">
        <w:rPr>
          <w:rStyle w:val="Strong1"/>
          <w:rFonts w:asciiTheme="minorHAnsi"/>
        </w:rPr>
        <w:t>Verify</w:t>
      </w:r>
      <w:r w:rsidRPr="69EB6F28">
        <w:rPr>
          <w:rStyle w:val="Strong1"/>
          <w:rFonts w:asciiTheme="minorHAnsi"/>
          <w:b w:val="0"/>
        </w:rPr>
        <w:t xml:space="preserve">. </w:t>
      </w:r>
      <w:r w:rsidRPr="69EB6F28">
        <w:t xml:space="preserve">If this is your first time signing in, click </w:t>
      </w:r>
      <w:r w:rsidRPr="69EB6F28">
        <w:rPr>
          <w:b/>
          <w:bCs/>
        </w:rPr>
        <w:t>Activate your Account</w:t>
      </w:r>
      <w:r w:rsidRPr="69EB6F28">
        <w:t xml:space="preserve"> and follow the steps to activate your account before logging in. For additional instructions on activating your account, </w:t>
      </w:r>
      <w:r w:rsidR="00F54B5B">
        <w:t>follow the account activation guide</w:t>
      </w:r>
      <w:r w:rsidRPr="69EB6F28">
        <w:t xml:space="preserve">. </w:t>
      </w:r>
    </w:p>
    <w:p w14:paraId="0101978C" w14:textId="16584F78" w:rsidR="00C67BAB" w:rsidRPr="00C67BAB" w:rsidRDefault="00C67BAB" w:rsidP="00C67BAB">
      <w:pPr>
        <w:rPr>
          <w:rFonts w:cstheme="minorHAnsi"/>
          <w:b/>
          <w:bCs/>
        </w:rPr>
      </w:pPr>
      <w:r w:rsidRPr="0041047F">
        <w:rPr>
          <w:rFonts w:eastAsia="Calibri" w:hAnsi="Calibri" w:cs="Calibri"/>
          <w:noProof/>
        </w:rPr>
        <mc:AlternateContent>
          <mc:Choice Requires="wps">
            <w:drawing>
              <wp:inline distT="0" distB="0" distL="0" distR="0" wp14:anchorId="54ED67E0" wp14:editId="6181FC4A">
                <wp:extent cx="5943600" cy="831850"/>
                <wp:effectExtent l="0" t="0" r="19050" b="254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318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77051A" w14:textId="77777777" w:rsidR="00C67BAB" w:rsidRPr="0041047F" w:rsidRDefault="00C67BAB" w:rsidP="00C67BAB">
                            <w:pPr>
                              <w:spacing w:after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</w:rPr>
                              <w:t>Note</w:t>
                            </w:r>
                            <w:r w:rsidRPr="0041047F">
                              <w:rPr>
                                <w:rFonts w:cs="Calibri"/>
                              </w:rPr>
                              <w:t xml:space="preserve">: </w:t>
                            </w:r>
                          </w:p>
                          <w:p w14:paraId="1F0B7A1C" w14:textId="77777777" w:rsidR="00C67BAB" w:rsidRPr="009B3C31" w:rsidRDefault="00C67BAB" w:rsidP="00C67BAB"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If you have forgotten your password, select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Password Help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746BCD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If you will be using a screen reader, select the </w:t>
                            </w:r>
                            <w:r w:rsidRPr="00746BCD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How to Enable Screen Reader Mode </w:t>
                            </w:r>
                            <w:r w:rsidRPr="00746BCD">
                              <w:rPr>
                                <w:rFonts w:cs="Calibri"/>
                                <w:sz w:val="20"/>
                                <w:szCs w:val="20"/>
                              </w:rPr>
                              <w:t>link.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9B3C31">
                              <w:rPr>
                                <w:rFonts w:cs="Calibri"/>
                                <w:sz w:val="20"/>
                                <w:szCs w:val="20"/>
                              </w:rPr>
                              <w:t>If this is your first time logging in, be sure to</w:t>
                            </w:r>
                            <w:r>
                              <w:t xml:space="preserve"> </w:t>
                            </w:r>
                            <w:r w:rsidRPr="009B3C31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Activate Your Account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ED67E0" id="Rectangle 4" o:spid="_x0000_s1026" style="width:468pt;height:6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" fillcolor="#fdeada" strokecolor="#fac090" strokeweight="2pt">
                <v:textbox>
                  <w:txbxContent>
                    <w:p w14:paraId="0677051A" w14:textId="77777777" w:rsidR="00C67BAB" w:rsidRPr="0041047F" w:rsidRDefault="00C67BAB" w:rsidP="00C67BAB">
                      <w:pPr>
                        <w:spacing w:after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Calibri"/>
                          <w:b/>
                          <w:bCs/>
                        </w:rPr>
                        <w:t>Note</w:t>
                      </w:r>
                      <w:r w:rsidRPr="0041047F">
                        <w:rPr>
                          <w:rFonts w:cs="Calibri"/>
                        </w:rPr>
                        <w:t xml:space="preserve">: </w:t>
                      </w:r>
                    </w:p>
                    <w:p w14:paraId="1F0B7A1C" w14:textId="77777777" w:rsidR="00C67BAB" w:rsidRPr="009B3C31" w:rsidRDefault="00C67BAB" w:rsidP="00C67BAB"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If you have forgotten your password, select </w:t>
                      </w:r>
                      <w:r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Password Help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br/>
                      </w:r>
                      <w:r w:rsidRPr="00746BCD">
                        <w:rPr>
                          <w:rFonts w:cs="Calibri"/>
                          <w:sz w:val="20"/>
                          <w:szCs w:val="20"/>
                        </w:rPr>
                        <w:t xml:space="preserve">If you will be using a screen reader, select the </w:t>
                      </w:r>
                      <w:r w:rsidRPr="00746BCD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How to Enable Screen Reader Mode </w:t>
                      </w:r>
                      <w:r w:rsidRPr="00746BCD">
                        <w:rPr>
                          <w:rFonts w:cs="Calibri"/>
                          <w:sz w:val="20"/>
                          <w:szCs w:val="20"/>
                        </w:rPr>
                        <w:t>link.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br/>
                      </w:r>
                      <w:r w:rsidRPr="009B3C31">
                        <w:rPr>
                          <w:rFonts w:cs="Calibri"/>
                          <w:sz w:val="20"/>
                          <w:szCs w:val="20"/>
                        </w:rPr>
                        <w:t>If this is your first time logging in, be sure to</w:t>
                      </w:r>
                      <w:r>
                        <w:t xml:space="preserve"> </w:t>
                      </w:r>
                      <w:r w:rsidRPr="009B3C31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Activate Your Account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1C8F396" w14:textId="4D52F87B" w:rsidR="00D03DCE" w:rsidRDefault="00484B6B" w:rsidP="00484B6B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7048D8C3" wp14:editId="2689DBED">
            <wp:extent cx="2674663" cy="4572000"/>
            <wp:effectExtent l="19050" t="19050" r="11430" b="19050"/>
            <wp:docPr id="3" name="Picture 3" descr="Screenshot of the initial login page with the ctcLink ID field emphasized with a red box and the Next button also emphasized with a red box. A red arrow points to a link for How to Enable Screen Reader Mode and another red arrow points to a link to Activate Your accou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creenshot of the initial login page with the ctcLink ID field emphasized with a red box and the Next button also emphasized with a red box. A red arrow points to a link for How to Enable Screen Reader Mode and another red arrow points to a link to Activate Your account.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1" b="6482"/>
                    <a:stretch/>
                  </pic:blipFill>
                  <pic:spPr bwMode="auto">
                    <a:xfrm>
                      <a:off x="0" y="0"/>
                      <a:ext cx="2674663" cy="457200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</w:rPr>
        <w:tab/>
      </w:r>
      <w:r w:rsidR="00AA7622">
        <w:rPr>
          <w:rFonts w:cstheme="minorHAnsi"/>
        </w:rPr>
        <w:tab/>
      </w:r>
      <w:r>
        <w:rPr>
          <w:rFonts w:cstheme="minorHAnsi"/>
          <w:noProof/>
        </w:rPr>
        <w:drawing>
          <wp:inline distT="0" distB="0" distL="0" distR="0" wp14:anchorId="56C6E1D8" wp14:editId="4148BC1C">
            <wp:extent cx="2674663" cy="4572000"/>
            <wp:effectExtent l="19050" t="19050" r="11430" b="19050"/>
            <wp:docPr id="11" name="Picture 11" descr="Screenshot of the next login page with the Password field emphasized with a red box and the Verify button also emphasized with a red 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creenshot of the next login page with the Password field emphasized with a red box and the Verify button also emphasized with a red box.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1" b="6482"/>
                    <a:stretch/>
                  </pic:blipFill>
                  <pic:spPr bwMode="auto">
                    <a:xfrm>
                      <a:off x="0" y="0"/>
                      <a:ext cx="2674663" cy="457200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</w:rPr>
        <w:tab/>
      </w:r>
    </w:p>
    <w:p w14:paraId="5582767E" w14:textId="0908980B" w:rsidR="00303395" w:rsidRDefault="00303395">
      <w:pPr>
        <w:rPr>
          <w:rFonts w:cstheme="minorHAnsi"/>
        </w:rPr>
      </w:pPr>
      <w:r>
        <w:rPr>
          <w:rFonts w:cstheme="minorHAnsi"/>
        </w:rPr>
        <w:br w:type="page"/>
      </w:r>
    </w:p>
    <w:p w14:paraId="090135FD" w14:textId="3412FF0E" w:rsidR="00D03DCE" w:rsidRPr="00303395" w:rsidRDefault="000E2DD3" w:rsidP="00484B6B">
      <w:pPr>
        <w:pStyle w:val="Normal1"/>
        <w:numPr>
          <w:ilvl w:val="0"/>
          <w:numId w:val="1"/>
        </w:numPr>
        <w:rPr>
          <w:rStyle w:val="Strong1"/>
          <w:rFonts w:asciiTheme="minorHAnsi" w:cstheme="minorHAnsi"/>
          <w:bCs/>
        </w:rPr>
      </w:pPr>
      <w:r w:rsidRPr="00F329AD">
        <w:rPr>
          <w:rStyle w:val="Strong1"/>
          <w:rFonts w:asciiTheme="minorHAnsi" w:cstheme="minorHAnsi"/>
          <w:b w:val="0"/>
          <w:bCs/>
        </w:rPr>
        <w:lastRenderedPageBreak/>
        <w:t xml:space="preserve">Click </w:t>
      </w:r>
      <w:r w:rsidR="00CA3772">
        <w:rPr>
          <w:rStyle w:val="Strong1"/>
          <w:rFonts w:asciiTheme="minorHAnsi" w:cstheme="minorHAnsi"/>
          <w:b w:val="0"/>
          <w:bCs/>
        </w:rPr>
        <w:t>the “hamburger” menu</w:t>
      </w:r>
      <w:r w:rsidRPr="00F329AD">
        <w:rPr>
          <w:rStyle w:val="Strong1"/>
          <w:rFonts w:asciiTheme="minorHAnsi" w:cstheme="minorHAnsi"/>
          <w:b w:val="0"/>
          <w:bCs/>
        </w:rPr>
        <w:t xml:space="preserve"> icon on the left to expand the menu</w:t>
      </w:r>
      <w:r w:rsidR="00CA3772">
        <w:rPr>
          <w:rStyle w:val="Strong1"/>
          <w:rFonts w:asciiTheme="minorHAnsi" w:cstheme="minorHAnsi"/>
          <w:b w:val="0"/>
          <w:bCs/>
        </w:rPr>
        <w:t xml:space="preserve"> options</w:t>
      </w:r>
      <w:r w:rsidRPr="00F329AD">
        <w:rPr>
          <w:rStyle w:val="Strong1"/>
          <w:rFonts w:asciiTheme="minorHAnsi" w:cstheme="minorHAnsi"/>
          <w:b w:val="0"/>
          <w:bCs/>
        </w:rPr>
        <w:t xml:space="preserve">. You can expand the menu at any time using the menu icon </w:t>
      </w:r>
      <w:r w:rsidR="00CA3772">
        <w:rPr>
          <w:rStyle w:val="Strong1"/>
          <w:rFonts w:asciiTheme="minorHAnsi" w:cstheme="minorHAnsi"/>
          <w:b w:val="0"/>
          <w:bCs/>
        </w:rPr>
        <w:t>on the left.</w:t>
      </w:r>
    </w:p>
    <w:p w14:paraId="6073FA77" w14:textId="77777777" w:rsidR="00303395" w:rsidRPr="00F329AD" w:rsidRDefault="00303395" w:rsidP="00303395">
      <w:pPr>
        <w:pStyle w:val="Normal1"/>
        <w:ind w:left="720"/>
        <w:rPr>
          <w:rFonts w:asciiTheme="minorHAnsi" w:cstheme="minorHAnsi"/>
          <w:b/>
          <w:bCs/>
        </w:rPr>
      </w:pPr>
    </w:p>
    <w:p w14:paraId="72A3D3EC" w14:textId="77777777" w:rsidR="00D03DCE" w:rsidRDefault="000E2DD3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4D1F8D3B" wp14:editId="4F9E9ED0">
            <wp:extent cx="2947820" cy="4572000"/>
            <wp:effectExtent l="19050" t="19050" r="24130" b="19050"/>
            <wp:docPr id="8" name="Picture8" descr="Screenshot of the Dashboard view on a mobile phone. The dashboard screenshot contains three tabs: General, Academics, and Financials. The General tab is active, with Message Center and To Dos showing. The &quot;hamburger&quot; menu icon has a red box around it and a red arrow pointing to i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8" descr="Screenshot of the Dashboard view on a mobile phone. The dashboard screenshot contains three tabs: General, Academics, and Financials. The General tab is active, with Message Center and To Dos showing. The &quot;hamburger&quot; menu icon has a red box around it and a red arrow pointing to it. 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820" cy="4572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4C88BEB" w14:textId="1CAC72B1" w:rsidR="00303395" w:rsidRDefault="00303395">
      <w:pPr>
        <w:rPr>
          <w:rFonts w:cstheme="minorHAnsi"/>
        </w:rPr>
      </w:pPr>
      <w:r>
        <w:rPr>
          <w:rFonts w:cstheme="minorHAnsi"/>
        </w:rPr>
        <w:br w:type="page"/>
      </w:r>
    </w:p>
    <w:p w14:paraId="6308D778" w14:textId="6ECB51BA" w:rsidR="00D03DCE" w:rsidRPr="000E2DD3" w:rsidRDefault="000E2DD3" w:rsidP="00484B6B">
      <w:pPr>
        <w:pStyle w:val="Normal1"/>
        <w:numPr>
          <w:ilvl w:val="0"/>
          <w:numId w:val="1"/>
        </w:numPr>
        <w:rPr>
          <w:rFonts w:asciiTheme="minorHAnsi" w:cstheme="minorHAnsi"/>
        </w:rPr>
      </w:pPr>
      <w:r w:rsidRPr="000E2DD3">
        <w:rPr>
          <w:rFonts w:asciiTheme="minorHAnsi" w:cstheme="minorHAnsi"/>
        </w:rPr>
        <w:lastRenderedPageBreak/>
        <w:t>Click</w:t>
      </w:r>
      <w:r w:rsidR="00CA3772">
        <w:rPr>
          <w:rFonts w:asciiTheme="minorHAnsi" w:cstheme="minorHAnsi"/>
        </w:rPr>
        <w:t xml:space="preserve"> the dropdown </w:t>
      </w:r>
      <w:r w:rsidR="0041047F">
        <w:rPr>
          <w:rFonts w:asciiTheme="minorHAnsi" w:cstheme="minorHAnsi"/>
        </w:rPr>
        <w:t xml:space="preserve">arrow </w:t>
      </w:r>
      <w:r w:rsidR="00CA3772">
        <w:rPr>
          <w:rFonts w:asciiTheme="minorHAnsi" w:cstheme="minorHAnsi"/>
        </w:rPr>
        <w:t xml:space="preserve">next to </w:t>
      </w:r>
      <w:r w:rsidR="00CA3772" w:rsidRPr="00CA3772">
        <w:rPr>
          <w:rFonts w:asciiTheme="minorHAnsi" w:cstheme="minorHAnsi"/>
          <w:b/>
          <w:bCs/>
        </w:rPr>
        <w:t>Class Information</w:t>
      </w:r>
      <w:r w:rsidR="00CA3772">
        <w:rPr>
          <w:rFonts w:asciiTheme="minorHAnsi" w:cstheme="minorHAnsi"/>
        </w:rPr>
        <w:t xml:space="preserve"> and select</w:t>
      </w:r>
      <w:r w:rsidRPr="000E2DD3">
        <w:rPr>
          <w:rFonts w:asciiTheme="minorHAnsi" w:cstheme="minorHAnsi"/>
        </w:rPr>
        <w:t xml:space="preserve"> </w:t>
      </w:r>
      <w:r w:rsidRPr="00CA3772">
        <w:rPr>
          <w:rFonts w:asciiTheme="minorHAnsi" w:cstheme="minorHAnsi"/>
          <w:b/>
          <w:bCs/>
        </w:rPr>
        <w:t>Class Search</w:t>
      </w:r>
      <w:r w:rsidRPr="000E2DD3">
        <w:rPr>
          <w:rFonts w:asciiTheme="minorHAnsi" w:cstheme="minorHAnsi"/>
        </w:rPr>
        <w:t xml:space="preserve"> to search for a class by </w:t>
      </w:r>
      <w:r w:rsidRPr="000E2DD3">
        <w:rPr>
          <w:rStyle w:val="Emphasis1"/>
          <w:rFonts w:asciiTheme="minorHAnsi" w:cstheme="minorHAnsi"/>
        </w:rPr>
        <w:t>Subject</w:t>
      </w:r>
      <w:r w:rsidRPr="000E2DD3">
        <w:rPr>
          <w:rFonts w:asciiTheme="minorHAnsi" w:cstheme="minorHAnsi"/>
        </w:rPr>
        <w:t xml:space="preserve">, </w:t>
      </w:r>
      <w:r w:rsidRPr="000E2DD3">
        <w:rPr>
          <w:rStyle w:val="Emphasis1"/>
          <w:rFonts w:asciiTheme="minorHAnsi" w:cstheme="minorHAnsi"/>
        </w:rPr>
        <w:t>Keyword</w:t>
      </w:r>
      <w:r w:rsidRPr="000E2DD3">
        <w:rPr>
          <w:rFonts w:asciiTheme="minorHAnsi" w:cstheme="minorHAnsi"/>
        </w:rPr>
        <w:t xml:space="preserve">, </w:t>
      </w:r>
      <w:r w:rsidRPr="000E2DD3">
        <w:rPr>
          <w:rStyle w:val="Emphasis1"/>
          <w:rFonts w:asciiTheme="minorHAnsi" w:cstheme="minorHAnsi"/>
        </w:rPr>
        <w:t>Instructor Last Name</w:t>
      </w:r>
      <w:r w:rsidRPr="000E2DD3">
        <w:rPr>
          <w:rFonts w:asciiTheme="minorHAnsi" w:cstheme="minorHAnsi"/>
        </w:rPr>
        <w:t xml:space="preserve">, </w:t>
      </w:r>
      <w:r w:rsidRPr="000E2DD3">
        <w:rPr>
          <w:rStyle w:val="Emphasis1"/>
          <w:rFonts w:asciiTheme="minorHAnsi" w:cstheme="minorHAnsi"/>
        </w:rPr>
        <w:t>Time</w:t>
      </w:r>
      <w:r w:rsidRPr="000E2DD3">
        <w:rPr>
          <w:rFonts w:asciiTheme="minorHAnsi" w:cstheme="minorHAnsi"/>
        </w:rPr>
        <w:t xml:space="preserve">, </w:t>
      </w:r>
      <w:r w:rsidRPr="000E2DD3">
        <w:rPr>
          <w:rStyle w:val="Emphasis1"/>
          <w:rFonts w:asciiTheme="minorHAnsi" w:cstheme="minorHAnsi"/>
        </w:rPr>
        <w:t>Days</w:t>
      </w:r>
      <w:r w:rsidRPr="000E2DD3">
        <w:rPr>
          <w:rFonts w:asciiTheme="minorHAnsi" w:cstheme="minorHAnsi"/>
        </w:rPr>
        <w:t xml:space="preserve">, </w:t>
      </w:r>
      <w:r w:rsidRPr="000E2DD3">
        <w:rPr>
          <w:rStyle w:val="Emphasis1"/>
          <w:rFonts w:asciiTheme="minorHAnsi" w:cstheme="minorHAnsi"/>
        </w:rPr>
        <w:t>Instruction Mode</w:t>
      </w:r>
      <w:r w:rsidRPr="000E2DD3">
        <w:rPr>
          <w:rFonts w:asciiTheme="minorHAnsi" w:cstheme="minorHAnsi"/>
        </w:rPr>
        <w:t>, and many other criteria.</w:t>
      </w:r>
    </w:p>
    <w:p w14:paraId="0D0B940D" w14:textId="77777777" w:rsidR="00D03DCE" w:rsidRDefault="000E2DD3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34E6874F" wp14:editId="33F740AA">
            <wp:extent cx="3081961" cy="4572000"/>
            <wp:effectExtent l="19050" t="19050" r="23495" b="19050"/>
            <wp:docPr id="9" name="Picture9" descr="Screenshot of mobile phone view of the menu after the &quot;hamburger&quot; menu icon is selected. Options include: Schedule, Class Information, Enrollment, Academics, and Financials. In the screenshot, Class Information has been selected and Class Search is shown in the sub-menu. Both Class Information and Class Search have a red box around them. Class Search has a red arrow pointing toward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9" descr="Screenshot of mobile phone view of the menu after the &quot;hamburger&quot; menu icon is selected. Options include: Schedule, Class Information, Enrollment, Academics, and Financials. In the screenshot, Class Information has been selected and Class Search is shown in the sub-menu. Both Class Information and Class Search have a red box around them. Class Search has a red arrow pointing toward it.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961" cy="4572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E0E39E9" w14:textId="77777777" w:rsidR="00303395" w:rsidRPr="000E2DD3" w:rsidRDefault="00303395">
      <w:pPr>
        <w:jc w:val="center"/>
        <w:rPr>
          <w:rFonts w:cstheme="minorHAnsi"/>
        </w:rPr>
      </w:pPr>
    </w:p>
    <w:p w14:paraId="6BF64BD8" w14:textId="1476FA85" w:rsidR="0041047F" w:rsidRDefault="0041047F" w:rsidP="0041047F">
      <w:pPr>
        <w:pStyle w:val="Normal1"/>
        <w:rPr>
          <w:rFonts w:asciiTheme="minorHAnsi" w:cstheme="minorHAnsi"/>
        </w:rPr>
      </w:pPr>
      <w:r w:rsidRPr="0041047F">
        <w:rPr>
          <w:rFonts w:eastAsia="Calibri" w:hAnsi="Calibri" w:cs="Calibri"/>
          <w:noProof/>
        </w:rPr>
        <mc:AlternateContent>
          <mc:Choice Requires="wps">
            <w:drawing>
              <wp:inline distT="0" distB="0" distL="0" distR="0" wp14:anchorId="6EF63C8D" wp14:editId="647AAC71">
                <wp:extent cx="5943600" cy="476250"/>
                <wp:effectExtent l="0" t="0" r="19050" b="1905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762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D9A64E" w14:textId="77777777" w:rsidR="003465CA" w:rsidRPr="0041047F" w:rsidRDefault="0041047F" w:rsidP="003465CA">
                            <w:pPr>
                              <w:spacing w:after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</w:rPr>
                              <w:t>Note</w:t>
                            </w:r>
                            <w:r w:rsidRPr="0041047F">
                              <w:rPr>
                                <w:rFonts w:cs="Calibri"/>
                              </w:rPr>
                              <w:t xml:space="preserve">: </w:t>
                            </w:r>
                          </w:p>
                          <w:p w14:paraId="56B18BFE" w14:textId="6ECDB854" w:rsidR="0041047F" w:rsidRPr="0041047F" w:rsidRDefault="0041047F" w:rsidP="003465CA">
                            <w:pPr>
                              <w:spacing w:after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You can u</w:t>
                            </w:r>
                            <w:r w:rsidRPr="0041047F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se </w:t>
                            </w:r>
                            <w:r w:rsidRPr="00BE7BFB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Browse Classes</w:t>
                            </w:r>
                            <w:r w:rsidRPr="0041047F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to see all classes by Term and Subject.</w:t>
                            </w:r>
                          </w:p>
                          <w:p w14:paraId="74547FE3" w14:textId="77777777" w:rsidR="0041047F" w:rsidRDefault="0041047F" w:rsidP="0041047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F63C8D" id="Rectangle 2" o:spid="_x0000_s1027" style="width:468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" fillcolor="#fdeada" strokecolor="#fac090" strokeweight="2pt">
                <v:textbox>
                  <w:txbxContent>
                    <w:p w14:paraId="2ED9A64E" w14:textId="77777777" w:rsidR="003465CA" w:rsidRPr="0041047F" w:rsidRDefault="0041047F" w:rsidP="003465CA">
                      <w:pPr>
                        <w:spacing w:after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Calibri"/>
                          <w:b/>
                          <w:bCs/>
                        </w:rPr>
                        <w:t>Note</w:t>
                      </w:r>
                      <w:r w:rsidRPr="0041047F">
                        <w:rPr>
                          <w:rFonts w:cs="Calibri"/>
                        </w:rPr>
                        <w:t xml:space="preserve">: </w:t>
                      </w:r>
                    </w:p>
                    <w:p w14:paraId="56B18BFE" w14:textId="6ECDB854" w:rsidR="0041047F" w:rsidRPr="0041047F" w:rsidRDefault="0041047F" w:rsidP="003465CA">
                      <w:pPr>
                        <w:spacing w:after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You can u</w:t>
                      </w:r>
                      <w:r w:rsidRPr="0041047F">
                        <w:rPr>
                          <w:rFonts w:cs="Calibri"/>
                          <w:sz w:val="20"/>
                          <w:szCs w:val="20"/>
                        </w:rPr>
                        <w:t xml:space="preserve">se </w:t>
                      </w:r>
                      <w:r w:rsidRPr="00BE7BFB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Browse Classes</w:t>
                      </w:r>
                      <w:r w:rsidRPr="0041047F">
                        <w:rPr>
                          <w:rFonts w:cs="Calibri"/>
                          <w:sz w:val="20"/>
                          <w:szCs w:val="20"/>
                        </w:rPr>
                        <w:t xml:space="preserve"> to see all classes by Term and Subject.</w:t>
                      </w:r>
                    </w:p>
                    <w:p w14:paraId="74547FE3" w14:textId="77777777" w:rsidR="0041047F" w:rsidRDefault="0041047F" w:rsidP="0041047F">
                      <w:pPr>
                        <w:jc w:val="both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2DC45A8" w14:textId="587ADD7C" w:rsidR="007215B2" w:rsidRDefault="007215B2">
      <w:pPr>
        <w:rPr>
          <w:rFonts w:cstheme="minorHAnsi"/>
        </w:rPr>
      </w:pPr>
      <w:r>
        <w:rPr>
          <w:rFonts w:cstheme="minorHAnsi"/>
        </w:rPr>
        <w:br w:type="page"/>
      </w:r>
    </w:p>
    <w:p w14:paraId="59CBC0FB" w14:textId="31840A65" w:rsidR="00D03DCE" w:rsidRDefault="00BE7BFB" w:rsidP="00484B6B">
      <w:pPr>
        <w:pStyle w:val="Normal1"/>
        <w:numPr>
          <w:ilvl w:val="0"/>
          <w:numId w:val="1"/>
        </w:numPr>
        <w:rPr>
          <w:rFonts w:asciiTheme="minorHAnsi" w:cstheme="minorHAnsi"/>
        </w:rPr>
      </w:pPr>
      <w:r>
        <w:rPr>
          <w:rFonts w:asciiTheme="minorHAnsi" w:cstheme="minorHAnsi"/>
        </w:rPr>
        <w:lastRenderedPageBreak/>
        <w:t xml:space="preserve">On the </w:t>
      </w:r>
      <w:r w:rsidRPr="00BE7BFB">
        <w:rPr>
          <w:rFonts w:asciiTheme="minorHAnsi" w:cstheme="minorHAnsi"/>
          <w:b/>
          <w:bCs/>
        </w:rPr>
        <w:t>Class Search</w:t>
      </w:r>
      <w:r>
        <w:rPr>
          <w:rFonts w:asciiTheme="minorHAnsi" w:cstheme="minorHAnsi"/>
        </w:rPr>
        <w:t xml:space="preserve"> page, ensure you have the term and subject fields selected. Both are required fields. U</w:t>
      </w:r>
      <w:r w:rsidR="000E2DD3" w:rsidRPr="000E2DD3">
        <w:rPr>
          <w:rFonts w:asciiTheme="minorHAnsi" w:cstheme="minorHAnsi"/>
        </w:rPr>
        <w:t xml:space="preserve">se </w:t>
      </w:r>
      <w:r>
        <w:rPr>
          <w:rFonts w:asciiTheme="minorHAnsi" w:cstheme="minorHAnsi"/>
        </w:rPr>
        <w:t>any of the other fields</w:t>
      </w:r>
      <w:r w:rsidR="000E2DD3" w:rsidRPr="000E2DD3">
        <w:rPr>
          <w:rFonts w:asciiTheme="minorHAnsi" w:cstheme="minorHAnsi"/>
        </w:rPr>
        <w:t xml:space="preserve"> and additional filters to narrow your search. Then click </w:t>
      </w:r>
      <w:r w:rsidR="000E2DD3" w:rsidRPr="00BE7BFB">
        <w:rPr>
          <w:rFonts w:asciiTheme="minorHAnsi" w:cstheme="minorHAnsi"/>
          <w:b/>
          <w:bCs/>
        </w:rPr>
        <w:t>Search</w:t>
      </w:r>
      <w:r w:rsidR="000E2DD3" w:rsidRPr="000E2DD3">
        <w:rPr>
          <w:rFonts w:asciiTheme="minorHAnsi" w:cstheme="minorHAnsi"/>
        </w:rPr>
        <w:t>.</w:t>
      </w:r>
      <w:r w:rsidR="00E34D71">
        <w:rPr>
          <w:rFonts w:asciiTheme="minorHAnsi" w:cstheme="minorHAnsi"/>
        </w:rPr>
        <w:t xml:space="preserve"> </w:t>
      </w:r>
    </w:p>
    <w:p w14:paraId="48057590" w14:textId="527F2F2B" w:rsidR="00E70032" w:rsidRPr="000E2DD3" w:rsidRDefault="00E70032" w:rsidP="00E70032">
      <w:pPr>
        <w:pStyle w:val="Normal1"/>
        <w:rPr>
          <w:rFonts w:asciiTheme="minorHAnsi" w:cstheme="minorHAnsi"/>
        </w:rPr>
      </w:pPr>
    </w:p>
    <w:p w14:paraId="0E27B00A" w14:textId="7441637A" w:rsidR="00D03DCE" w:rsidRDefault="000E2DD3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7BB0E5C7" wp14:editId="48E1B4D5">
            <wp:extent cx="2868704" cy="4572000"/>
            <wp:effectExtent l="19050" t="19050" r="27305" b="19050"/>
            <wp:docPr id="10" name="Picture10" descr="Screenshot of the Class Search view on Mobile. Term and Subject are required fields and have a red box around them. They have Fall 2021 and Accounting as the selected options. The Search button has a red box around it, as does the &quot;Show Open Classes Only&quot; checkbox. It is checked in this screensho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10" descr="Screenshot of the Class Search view on Mobile. Term and Subject are required fields and have a red box around them. They have Fall 2021 and Accounting as the selected options. The Search button has a red box around it, as does the &quot;Show Open Classes Only&quot; checkbox. It is checked in this screenshot.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704" cy="4572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72415D8" w14:textId="77777777" w:rsidR="007215B2" w:rsidRDefault="007215B2">
      <w:pPr>
        <w:jc w:val="center"/>
        <w:rPr>
          <w:rFonts w:cstheme="minorHAnsi"/>
        </w:rPr>
      </w:pPr>
    </w:p>
    <w:p w14:paraId="0B923DE1" w14:textId="3B38AC4F" w:rsidR="001B2020" w:rsidRDefault="001B2020">
      <w:pPr>
        <w:jc w:val="center"/>
        <w:rPr>
          <w:rFonts w:cstheme="minorHAnsi"/>
        </w:rPr>
      </w:pPr>
      <w:r w:rsidRPr="0041047F">
        <w:rPr>
          <w:rFonts w:eastAsia="Calibri" w:hAnsi="Calibri" w:cs="Calibri"/>
          <w:noProof/>
        </w:rPr>
        <mc:AlternateContent>
          <mc:Choice Requires="wps">
            <w:drawing>
              <wp:inline distT="0" distB="0" distL="0" distR="0" wp14:anchorId="3291F186" wp14:editId="5D61ED20">
                <wp:extent cx="5943600" cy="660400"/>
                <wp:effectExtent l="0" t="0" r="19050" b="25400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604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D2AEA6" w14:textId="77777777" w:rsidR="001B2020" w:rsidRPr="0041047F" w:rsidRDefault="001B2020" w:rsidP="001B2020">
                            <w:pPr>
                              <w:spacing w:after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</w:rPr>
                              <w:t>Note</w:t>
                            </w:r>
                            <w:r w:rsidRPr="0041047F">
                              <w:rPr>
                                <w:rFonts w:cs="Calibri"/>
                              </w:rPr>
                              <w:t xml:space="preserve">: </w:t>
                            </w:r>
                          </w:p>
                          <w:p w14:paraId="1F82E342" w14:textId="77777777" w:rsidR="001B2020" w:rsidRPr="0041047F" w:rsidRDefault="001B2020" w:rsidP="001B2020">
                            <w:pPr>
                              <w:spacing w:after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E70032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Check the </w:t>
                            </w:r>
                            <w:r w:rsidRPr="00E70032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Show Open Classes Only</w:t>
                            </w:r>
                            <w:r w:rsidRPr="00E70032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box to see only Open Classes. Do not check this box if you want to add yourself to the Waitlist of a full class.</w:t>
                            </w:r>
                          </w:p>
                          <w:p w14:paraId="7B55235B" w14:textId="77777777" w:rsidR="001B2020" w:rsidRDefault="001B2020" w:rsidP="001B2020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91F186" id="Rectangle 21" o:spid="_x0000_s1028" style="width:468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" fillcolor="#fdeada" strokecolor="#fac090" strokeweight="2pt">
                <v:textbox>
                  <w:txbxContent>
                    <w:p w14:paraId="1AD2AEA6" w14:textId="77777777" w:rsidR="001B2020" w:rsidRPr="0041047F" w:rsidRDefault="001B2020" w:rsidP="001B2020">
                      <w:pPr>
                        <w:spacing w:after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Calibri"/>
                          <w:b/>
                          <w:bCs/>
                        </w:rPr>
                        <w:t>Note</w:t>
                      </w:r>
                      <w:r w:rsidRPr="0041047F">
                        <w:rPr>
                          <w:rFonts w:cs="Calibri"/>
                        </w:rPr>
                        <w:t xml:space="preserve">: </w:t>
                      </w:r>
                    </w:p>
                    <w:p w14:paraId="1F82E342" w14:textId="77777777" w:rsidR="001B2020" w:rsidRPr="0041047F" w:rsidRDefault="001B2020" w:rsidP="001B2020">
                      <w:pPr>
                        <w:spacing w:after="0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E70032">
                        <w:rPr>
                          <w:rFonts w:cs="Calibri"/>
                          <w:sz w:val="20"/>
                          <w:szCs w:val="20"/>
                        </w:rPr>
                        <w:t xml:space="preserve">Check the </w:t>
                      </w:r>
                      <w:r w:rsidRPr="00E70032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Show Open Classes Only</w:t>
                      </w:r>
                      <w:r w:rsidRPr="00E70032">
                        <w:rPr>
                          <w:rFonts w:cs="Calibri"/>
                          <w:sz w:val="20"/>
                          <w:szCs w:val="20"/>
                        </w:rPr>
                        <w:t xml:space="preserve"> box to see only Open Classes. Do not check this box if you want to add yourself to the Waitlist of a full class.</w:t>
                      </w:r>
                    </w:p>
                    <w:p w14:paraId="7B55235B" w14:textId="77777777" w:rsidR="001B2020" w:rsidRDefault="001B2020" w:rsidP="001B2020">
                      <w:pPr>
                        <w:jc w:val="both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8371AEF" w14:textId="77777777" w:rsidR="00EF3589" w:rsidRDefault="00EF3589">
      <w:pPr>
        <w:jc w:val="center"/>
        <w:rPr>
          <w:rFonts w:cstheme="minorHAnsi"/>
        </w:rPr>
      </w:pPr>
    </w:p>
    <w:p w14:paraId="58E551CE" w14:textId="77777777" w:rsidR="007215B2" w:rsidRPr="000E2DD3" w:rsidRDefault="007215B2">
      <w:pPr>
        <w:jc w:val="center"/>
        <w:rPr>
          <w:rFonts w:cstheme="minorHAnsi"/>
        </w:rPr>
      </w:pPr>
    </w:p>
    <w:p w14:paraId="258B6354" w14:textId="77777777" w:rsidR="00522B9E" w:rsidRPr="007215B2" w:rsidRDefault="000E2DD3" w:rsidP="00C67BAB">
      <w:pPr>
        <w:pStyle w:val="Normal1"/>
        <w:numPr>
          <w:ilvl w:val="0"/>
          <w:numId w:val="1"/>
        </w:numPr>
        <w:rPr>
          <w:rFonts w:cstheme="minorHAnsi"/>
          <w:b/>
          <w:bCs/>
        </w:rPr>
      </w:pPr>
      <w:r w:rsidRPr="00307A1B">
        <w:rPr>
          <w:rFonts w:asciiTheme="minorHAnsi" w:cstheme="minorHAnsi"/>
        </w:rPr>
        <w:t xml:space="preserve">Review the course/class </w:t>
      </w:r>
      <w:r w:rsidR="00307A1B" w:rsidRPr="00307A1B">
        <w:rPr>
          <w:rFonts w:asciiTheme="minorHAnsi" w:cstheme="minorHAnsi"/>
        </w:rPr>
        <w:t>results</w:t>
      </w:r>
      <w:r w:rsidRPr="00307A1B">
        <w:rPr>
          <w:rFonts w:asciiTheme="minorHAnsi" w:cstheme="minorHAnsi"/>
        </w:rPr>
        <w:t>. Pay atten</w:t>
      </w:r>
      <w:r w:rsidR="00075FFE" w:rsidRPr="00307A1B">
        <w:rPr>
          <w:rFonts w:asciiTheme="minorHAnsi" w:cstheme="minorHAnsi"/>
        </w:rPr>
        <w:t>tion</w:t>
      </w:r>
      <w:r w:rsidRPr="00307A1B">
        <w:rPr>
          <w:rFonts w:asciiTheme="minorHAnsi" w:cstheme="minorHAnsi"/>
        </w:rPr>
        <w:t xml:space="preserve"> to the Section name: </w:t>
      </w:r>
      <w:r w:rsidRPr="00307A1B">
        <w:rPr>
          <w:rFonts w:asciiTheme="minorHAnsi" w:cstheme="minorHAnsi"/>
          <w:b/>
          <w:bCs/>
        </w:rPr>
        <w:t>LEC = Lecture</w:t>
      </w:r>
      <w:r w:rsidRPr="00307A1B">
        <w:rPr>
          <w:rFonts w:asciiTheme="minorHAnsi" w:cstheme="minorHAnsi"/>
        </w:rPr>
        <w:t xml:space="preserve"> and </w:t>
      </w:r>
      <w:r w:rsidRPr="00307A1B">
        <w:rPr>
          <w:rFonts w:asciiTheme="minorHAnsi" w:cstheme="minorHAnsi"/>
          <w:b/>
          <w:bCs/>
        </w:rPr>
        <w:t>LAB = Laboratory/Studio</w:t>
      </w:r>
      <w:r w:rsidRPr="00307A1B">
        <w:rPr>
          <w:rFonts w:asciiTheme="minorHAnsi" w:cstheme="minorHAnsi"/>
        </w:rPr>
        <w:t xml:space="preserve">. Click on </w:t>
      </w:r>
      <w:r w:rsidR="00307A1B" w:rsidRPr="00307A1B">
        <w:rPr>
          <w:rFonts w:asciiTheme="minorHAnsi" w:cstheme="minorHAnsi"/>
          <w:b/>
          <w:bCs/>
        </w:rPr>
        <w:t xml:space="preserve">View </w:t>
      </w:r>
      <w:r w:rsidR="00307A1B" w:rsidRPr="00307A1B">
        <w:rPr>
          <w:rFonts w:asciiTheme="minorHAnsi" w:cstheme="minorHAnsi"/>
        </w:rPr>
        <w:t xml:space="preserve">next to </w:t>
      </w:r>
      <w:r w:rsidRPr="00307A1B">
        <w:rPr>
          <w:rFonts w:asciiTheme="minorHAnsi" w:cstheme="minorHAnsi"/>
        </w:rPr>
        <w:t xml:space="preserve">the class section </w:t>
      </w:r>
      <w:r w:rsidR="00307A1B" w:rsidRPr="00307A1B">
        <w:rPr>
          <w:rFonts w:asciiTheme="minorHAnsi" w:cstheme="minorHAnsi"/>
        </w:rPr>
        <w:t>to view</w:t>
      </w:r>
      <w:r w:rsidRPr="00307A1B">
        <w:rPr>
          <w:rFonts w:asciiTheme="minorHAnsi" w:cstheme="minorHAnsi"/>
        </w:rPr>
        <w:t xml:space="preserve"> more information about it, including special registration instructions, class notes, and textbook information. </w:t>
      </w:r>
    </w:p>
    <w:p w14:paraId="7EF8B21A" w14:textId="77777777" w:rsidR="007215B2" w:rsidRPr="00522B9E" w:rsidRDefault="007215B2" w:rsidP="007215B2">
      <w:pPr>
        <w:pStyle w:val="Normal1"/>
        <w:ind w:left="720"/>
        <w:rPr>
          <w:rFonts w:cstheme="minorHAnsi"/>
          <w:b/>
          <w:bCs/>
        </w:rPr>
      </w:pPr>
    </w:p>
    <w:p w14:paraId="0BF5C603" w14:textId="7C8B6BCF" w:rsidR="00307A1B" w:rsidRDefault="007C37A6" w:rsidP="00522B9E">
      <w:pPr>
        <w:pStyle w:val="Normal1"/>
        <w:ind w:left="720"/>
        <w:jc w:val="center"/>
        <w:rPr>
          <w:rFonts w:cstheme="minorHAnsi"/>
          <w:b/>
          <w:bCs/>
        </w:rPr>
      </w:pPr>
      <w:r>
        <w:rPr>
          <w:noProof/>
        </w:rPr>
        <w:drawing>
          <wp:inline distT="0" distB="0" distL="0" distR="0" wp14:anchorId="146B2C66" wp14:editId="243A8C36">
            <wp:extent cx="2951133" cy="4572000"/>
            <wp:effectExtent l="19050" t="19050" r="20955" b="19050"/>
            <wp:docPr id="19" name="Picture11" descr="Screenshot of the Search results for &quot;Accounting&quot; in Fall 2021. The top result is &quot;Practical Accounting.&quot; The &quot;View&quot; button has a red box around it and a red arrow pointing at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11" descr="Screenshot of the Search results for &quot;Accounting&quot; in Fall 2021. The top result is &quot;Practical Accounting.&quot; The &quot;View&quot; button has a red box around it and a red arrow pointing at it.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133" cy="4572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CDB715C" w14:textId="7521B254" w:rsidR="007215B2" w:rsidRDefault="007215B2">
      <w:pPr>
        <w:rPr>
          <w:rFonts w:ascii="Calibri"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6EBA2173" w14:textId="04A53A26" w:rsidR="00307A1B" w:rsidRDefault="00307A1B" w:rsidP="00307A1B">
      <w:pPr>
        <w:pStyle w:val="Normal1"/>
        <w:numPr>
          <w:ilvl w:val="0"/>
          <w:numId w:val="1"/>
        </w:numPr>
        <w:rPr>
          <w:rFonts w:asciiTheme="minorHAnsi" w:cstheme="minorHAnsi"/>
        </w:rPr>
      </w:pPr>
      <w:r w:rsidRPr="000E2DD3">
        <w:rPr>
          <w:rFonts w:asciiTheme="minorHAnsi" w:cstheme="minorHAnsi"/>
        </w:rPr>
        <w:lastRenderedPageBreak/>
        <w:t>You can enroll or take other actions from the expanded view</w:t>
      </w:r>
      <w:r>
        <w:rPr>
          <w:rFonts w:asciiTheme="minorHAnsi" w:cstheme="minorHAnsi"/>
        </w:rPr>
        <w:t xml:space="preserve"> by selecting the “Additional Options” menu </w:t>
      </w:r>
      <w:r>
        <w:rPr>
          <w:rFonts w:cstheme="minorHAnsi"/>
        </w:rPr>
        <w:t xml:space="preserve">which is accessed by clicking on the three vertical dots next to the </w:t>
      </w:r>
      <w:r>
        <w:rPr>
          <w:rFonts w:cstheme="minorHAnsi"/>
          <w:b/>
          <w:bCs/>
        </w:rPr>
        <w:t>Add to Cart</w:t>
      </w:r>
      <w:r>
        <w:rPr>
          <w:rFonts w:cstheme="minorHAnsi"/>
        </w:rPr>
        <w:t xml:space="preserve"> button.</w:t>
      </w:r>
      <w:r w:rsidR="0098022F">
        <w:rPr>
          <w:rFonts w:asciiTheme="minorHAnsi" w:cstheme="minorHAnsi"/>
        </w:rPr>
        <w:t xml:space="preserve"> Or you can select </w:t>
      </w:r>
      <w:r w:rsidR="0098022F">
        <w:rPr>
          <w:rFonts w:asciiTheme="minorHAnsi" w:cstheme="minorHAnsi"/>
          <w:b/>
          <w:bCs/>
        </w:rPr>
        <w:t>Add to Cart</w:t>
      </w:r>
      <w:r w:rsidR="0098022F">
        <w:rPr>
          <w:rFonts w:asciiTheme="minorHAnsi" w:cstheme="minorHAnsi"/>
        </w:rPr>
        <w:t xml:space="preserve"> to enroll in the class later.</w:t>
      </w:r>
    </w:p>
    <w:p w14:paraId="1A747A31" w14:textId="77777777" w:rsidR="007215B2" w:rsidRPr="000E2DD3" w:rsidRDefault="007215B2" w:rsidP="007215B2">
      <w:pPr>
        <w:pStyle w:val="Normal1"/>
        <w:ind w:left="720"/>
        <w:rPr>
          <w:rFonts w:asciiTheme="minorHAnsi" w:cstheme="minorHAnsi"/>
        </w:rPr>
      </w:pPr>
    </w:p>
    <w:p w14:paraId="5CCE481D" w14:textId="3E9F9A78" w:rsidR="00B82EF7" w:rsidRPr="00307A1B" w:rsidRDefault="007C37A6" w:rsidP="0098022F">
      <w:pPr>
        <w:pStyle w:val="Normal1"/>
        <w:ind w:left="360"/>
        <w:jc w:val="center"/>
        <w:rPr>
          <w:rFonts w:cstheme="minorHAnsi"/>
          <w:b/>
          <w:bCs/>
        </w:rPr>
      </w:pPr>
      <w:r>
        <w:rPr>
          <w:noProof/>
        </w:rPr>
        <w:drawing>
          <wp:inline distT="0" distB="0" distL="0" distR="0" wp14:anchorId="44FDD4D9" wp14:editId="526473E9">
            <wp:extent cx="2870487" cy="4572000"/>
            <wp:effectExtent l="19050" t="19050" r="25400" b="19050"/>
            <wp:docPr id="12" name="Picture12" descr="Screenshot of the top section of the detailed view of &quot;Practical Accounting.&quot; &quot;Add to Cart&quot; has a box around it as one of the options that can be selected. There is a red arrow pointing at the expandable &quot;additional actions&quot; button with three dots, which also has a box around it. The expanded options are showing as: Enroll, Add to Planner, and Share. These options are also in a red box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12" descr="Screenshot of the top section of the detailed view of &quot;Practical Accounting.&quot; &quot;Add to Cart&quot; has a box around it as one of the options that can be selected. There is a red arrow pointing at the expandable &quot;additional actions&quot; button with three dots, which also has a box around it. The expanded options are showing as: Enroll, Add to Planner, and Share. These options are also in a red box. 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487" cy="4572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307A1B">
        <w:rPr>
          <w:rFonts w:cstheme="minorHAnsi"/>
          <w:b/>
          <w:bCs/>
        </w:rPr>
        <w:t xml:space="preserve">  </w:t>
      </w:r>
    </w:p>
    <w:p w14:paraId="375B32EC" w14:textId="0C957630" w:rsidR="00BE3D52" w:rsidRDefault="00BE3D5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602E07B3" w14:textId="102F95E0" w:rsidR="00B82EF7" w:rsidRDefault="00075FFE" w:rsidP="0098022F">
      <w:pPr>
        <w:pStyle w:val="ListParagraph"/>
        <w:numPr>
          <w:ilvl w:val="0"/>
          <w:numId w:val="1"/>
        </w:numPr>
        <w:rPr>
          <w:rFonts w:cstheme="minorHAnsi"/>
        </w:rPr>
      </w:pPr>
      <w:r w:rsidRPr="0098022F">
        <w:rPr>
          <w:rFonts w:cstheme="minorHAnsi"/>
        </w:rPr>
        <w:lastRenderedPageBreak/>
        <w:t xml:space="preserve">Alternatively, you can enroll in classes and take other actions </w:t>
      </w:r>
      <w:r w:rsidR="0002690B">
        <w:rPr>
          <w:rFonts w:cstheme="minorHAnsi"/>
        </w:rPr>
        <w:t xml:space="preserve">directly </w:t>
      </w:r>
      <w:r w:rsidRPr="0098022F">
        <w:rPr>
          <w:rFonts w:cstheme="minorHAnsi"/>
        </w:rPr>
        <w:t xml:space="preserve">from the search results list by using the “Additional Options” menu which is accessed by clicking on the three vertical dots next to the </w:t>
      </w:r>
      <w:r w:rsidRPr="0098022F">
        <w:rPr>
          <w:rFonts w:cstheme="minorHAnsi"/>
          <w:b/>
          <w:bCs/>
        </w:rPr>
        <w:t>View</w:t>
      </w:r>
      <w:r w:rsidRPr="0098022F">
        <w:rPr>
          <w:rFonts w:cstheme="minorHAnsi"/>
        </w:rPr>
        <w:t xml:space="preserve"> button.</w:t>
      </w:r>
    </w:p>
    <w:p w14:paraId="75B8516D" w14:textId="77777777" w:rsidR="00BE3D52" w:rsidRPr="0098022F" w:rsidRDefault="00BE3D52" w:rsidP="00BE3D52">
      <w:pPr>
        <w:pStyle w:val="ListParagraph"/>
        <w:rPr>
          <w:rFonts w:cstheme="minorHAnsi"/>
        </w:rPr>
      </w:pPr>
    </w:p>
    <w:p w14:paraId="60061E4C" w14:textId="70B162F3" w:rsidR="00D03DCE" w:rsidRPr="000E2DD3" w:rsidRDefault="007C37A6">
      <w:pPr>
        <w:jc w:val="center"/>
        <w:rPr>
          <w:rFonts w:cstheme="minorHAnsi"/>
        </w:rPr>
      </w:pPr>
      <w:r>
        <w:rPr>
          <w:rFonts w:cstheme="minorHAnsi"/>
          <w:b/>
          <w:bCs/>
        </w:rPr>
        <w:t xml:space="preserve"> </w:t>
      </w:r>
      <w:r w:rsidR="00166A4F">
        <w:rPr>
          <w:rFonts w:cstheme="minorHAnsi"/>
        </w:rPr>
        <w:t xml:space="preserve"> </w:t>
      </w:r>
      <w:r w:rsidR="00166A4F">
        <w:rPr>
          <w:rFonts w:cstheme="minorHAnsi"/>
          <w:noProof/>
        </w:rPr>
        <w:drawing>
          <wp:inline distT="0" distB="0" distL="0" distR="0" wp14:anchorId="6E9B104E" wp14:editId="719CADD9">
            <wp:extent cx="2867951" cy="4572000"/>
            <wp:effectExtent l="19050" t="19050" r="27940" b="19050"/>
            <wp:docPr id="17" name="Picture 17" descr="Screenshot of the search results with a red arrow pointing at the expandable &quot;additional options&quot; button with three dots, which also has a box around it. The expandable options in this view are: Enroll, Add to Cart, Add to Planner, and Shar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Screenshot of the search results with a red arrow pointing at the expandable &quot;additional options&quot; button with three dots, which also has a box around it. The expandable options in this view are: Enroll, Add to Cart, Add to Planner, and Share 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951" cy="4572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4EAFD9C" w14:textId="4AEC84DF" w:rsidR="00D03DCE" w:rsidRPr="000E2DD3" w:rsidRDefault="00D03DCE" w:rsidP="00FD65E4">
      <w:pPr>
        <w:rPr>
          <w:rFonts w:cstheme="minorHAnsi"/>
        </w:rPr>
      </w:pPr>
    </w:p>
    <w:p w14:paraId="0703081B" w14:textId="559A3BCE" w:rsidR="00D03DCE" w:rsidRPr="00DD4A9C" w:rsidRDefault="000E2DD3" w:rsidP="00484B6B">
      <w:pPr>
        <w:pStyle w:val="Normal1"/>
        <w:numPr>
          <w:ilvl w:val="0"/>
          <w:numId w:val="1"/>
        </w:numPr>
        <w:rPr>
          <w:rStyle w:val="Strong1"/>
          <w:rFonts w:asciiTheme="minorHAnsi" w:cstheme="minorHAnsi"/>
          <w:bCs/>
        </w:rPr>
      </w:pPr>
      <w:r w:rsidRPr="00F329AD">
        <w:rPr>
          <w:rStyle w:val="Strong1"/>
          <w:rFonts w:asciiTheme="minorHAnsi" w:cstheme="minorHAnsi"/>
          <w:b w:val="0"/>
          <w:bCs/>
        </w:rPr>
        <w:t xml:space="preserve">To enroll now, click the </w:t>
      </w:r>
      <w:r w:rsidRPr="000E2228">
        <w:rPr>
          <w:rStyle w:val="Strong1"/>
          <w:rFonts w:asciiTheme="minorHAnsi" w:cstheme="minorHAnsi"/>
        </w:rPr>
        <w:t>Enroll</w:t>
      </w:r>
      <w:r w:rsidRPr="00F329AD">
        <w:rPr>
          <w:rStyle w:val="Strong1"/>
          <w:rFonts w:asciiTheme="minorHAnsi" w:cstheme="minorHAnsi"/>
          <w:b w:val="0"/>
          <w:bCs/>
        </w:rPr>
        <w:t xml:space="preserve"> button. To enroll later, click </w:t>
      </w:r>
      <w:r w:rsidRPr="000E2228">
        <w:rPr>
          <w:rStyle w:val="Strong1"/>
          <w:rFonts w:asciiTheme="minorHAnsi" w:cstheme="minorHAnsi"/>
        </w:rPr>
        <w:t xml:space="preserve">Add </w:t>
      </w:r>
      <w:proofErr w:type="gramStart"/>
      <w:r w:rsidRPr="000E2228">
        <w:rPr>
          <w:rStyle w:val="Strong1"/>
          <w:rFonts w:asciiTheme="minorHAnsi" w:cstheme="minorHAnsi"/>
        </w:rPr>
        <w:t>To</w:t>
      </w:r>
      <w:proofErr w:type="gramEnd"/>
      <w:r w:rsidRPr="000E2228">
        <w:rPr>
          <w:rStyle w:val="Strong1"/>
          <w:rFonts w:asciiTheme="minorHAnsi" w:cstheme="minorHAnsi"/>
        </w:rPr>
        <w:t xml:space="preserve"> Cart</w:t>
      </w:r>
      <w:r w:rsidRPr="00F329AD">
        <w:rPr>
          <w:rStyle w:val="Strong1"/>
          <w:rFonts w:asciiTheme="minorHAnsi" w:cstheme="minorHAnsi"/>
          <w:b w:val="0"/>
          <w:bCs/>
        </w:rPr>
        <w:t xml:space="preserve">. You can also add </w:t>
      </w:r>
      <w:r w:rsidR="00E13C74">
        <w:rPr>
          <w:rStyle w:val="Strong1"/>
          <w:rFonts w:asciiTheme="minorHAnsi" w:cstheme="minorHAnsi"/>
          <w:b w:val="0"/>
          <w:bCs/>
        </w:rPr>
        <w:t>the class</w:t>
      </w:r>
      <w:r w:rsidRPr="00F329AD">
        <w:rPr>
          <w:rStyle w:val="Strong1"/>
          <w:rFonts w:asciiTheme="minorHAnsi" w:cstheme="minorHAnsi"/>
          <w:b w:val="0"/>
          <w:bCs/>
        </w:rPr>
        <w:t xml:space="preserve"> to your Planner or share it.</w:t>
      </w:r>
    </w:p>
    <w:p w14:paraId="04870F2A" w14:textId="77777777" w:rsidR="00DD4A9C" w:rsidRPr="00087427" w:rsidRDefault="00DD4A9C" w:rsidP="00DD4A9C">
      <w:pPr>
        <w:pStyle w:val="Normal1"/>
        <w:ind w:left="720"/>
        <w:rPr>
          <w:rStyle w:val="Strong1"/>
          <w:rFonts w:asciiTheme="minorHAnsi" w:cstheme="minorHAnsi"/>
          <w:bCs/>
        </w:rPr>
      </w:pPr>
    </w:p>
    <w:p w14:paraId="18F530AB" w14:textId="40BD4AA5" w:rsidR="00087427" w:rsidRDefault="00087427" w:rsidP="00087427">
      <w:pPr>
        <w:pStyle w:val="Normal1"/>
        <w:ind w:left="360"/>
        <w:rPr>
          <w:rFonts w:asciiTheme="minorHAnsi" w:cstheme="minorHAnsi"/>
          <w:b/>
          <w:bCs/>
        </w:rPr>
      </w:pPr>
      <w:r w:rsidRPr="0041047F">
        <w:rPr>
          <w:rFonts w:eastAsia="Calibri" w:hAnsi="Calibri" w:cs="Calibri"/>
          <w:noProof/>
        </w:rPr>
        <w:lastRenderedPageBreak/>
        <mc:AlternateContent>
          <mc:Choice Requires="wps">
            <w:drawing>
              <wp:inline distT="0" distB="0" distL="0" distR="0" wp14:anchorId="3DE2B74B" wp14:editId="74D86023">
                <wp:extent cx="5943600" cy="812800"/>
                <wp:effectExtent l="0" t="0" r="19050" b="25400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128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86B46E" w14:textId="77777777" w:rsidR="00087427" w:rsidRPr="0041047F" w:rsidRDefault="00087427" w:rsidP="00087427">
                            <w:pPr>
                              <w:spacing w:after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</w:rPr>
                              <w:t>Note</w:t>
                            </w:r>
                            <w:r w:rsidRPr="0041047F">
                              <w:rPr>
                                <w:rFonts w:cs="Calibri"/>
                              </w:rPr>
                              <w:t xml:space="preserve">: </w:t>
                            </w:r>
                          </w:p>
                          <w:p w14:paraId="78C49D53" w14:textId="5890126A" w:rsidR="00087427" w:rsidRPr="00A07C70" w:rsidRDefault="00087427" w:rsidP="00087427"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If you choose </w:t>
                            </w:r>
                            <w:r w:rsidRPr="00E14F6E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Add to Cart</w:t>
                            </w:r>
                            <w:r w:rsidR="00E14F6E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, you will need to enroll for your classes through </w:t>
                            </w:r>
                            <w:r w:rsidR="00E14F6E" w:rsidRPr="00E14F6E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Enrollment</w:t>
                            </w:r>
                            <w:r w:rsidR="00E14F6E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4F6E" w:rsidRPr="00E14F6E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&gt;</w:t>
                            </w:r>
                            <w:r w:rsidR="00E14F6E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4F6E" w:rsidRPr="00E14F6E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Shopping Cart</w:t>
                            </w:r>
                            <w:r w:rsidR="00E14F6E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once you have </w:t>
                            </w:r>
                            <w:r w:rsidR="0002690B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finished </w:t>
                            </w:r>
                            <w:r w:rsidR="00E14F6E">
                              <w:rPr>
                                <w:rFonts w:cs="Calibri"/>
                                <w:sz w:val="20"/>
                                <w:szCs w:val="20"/>
                              </w:rPr>
                              <w:t>add</w:t>
                            </w:r>
                            <w:r w:rsidR="0002690B">
                              <w:rPr>
                                <w:rFonts w:cs="Calibri"/>
                                <w:sz w:val="20"/>
                                <w:szCs w:val="20"/>
                              </w:rPr>
                              <w:t>ing</w:t>
                            </w:r>
                            <w:r w:rsidR="00E14F6E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classes to your cart</w:t>
                            </w:r>
                            <w:r w:rsidR="00CF3127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and you are ready to continue</w:t>
                            </w:r>
                            <w:r w:rsidR="00E14F6E">
                              <w:rPr>
                                <w:rFonts w:cs="Calibri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7C70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The remaining instructions assume you have selected </w:t>
                            </w:r>
                            <w:r w:rsidR="00A07C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Enroll</w:t>
                            </w:r>
                            <w:r w:rsidR="00A07C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E2B74B" id="Rectangle 24" o:spid="_x0000_s1029" style="width:468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" fillcolor="#fdeada" strokecolor="#fac090" strokeweight="2pt">
                <v:textbox>
                  <w:txbxContent>
                    <w:p w14:paraId="0686B46E" w14:textId="77777777" w:rsidR="00087427" w:rsidRPr="0041047F" w:rsidRDefault="00087427" w:rsidP="00087427">
                      <w:pPr>
                        <w:spacing w:after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Calibri"/>
                          <w:b/>
                          <w:bCs/>
                        </w:rPr>
                        <w:t>Note</w:t>
                      </w:r>
                      <w:r w:rsidRPr="0041047F">
                        <w:rPr>
                          <w:rFonts w:cs="Calibri"/>
                        </w:rPr>
                        <w:t xml:space="preserve">: </w:t>
                      </w:r>
                    </w:p>
                    <w:p w14:paraId="78C49D53" w14:textId="5890126A" w:rsidR="00087427" w:rsidRPr="00A07C70" w:rsidRDefault="00087427" w:rsidP="00087427"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If you choose </w:t>
                      </w:r>
                      <w:r w:rsidRPr="00E14F6E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Add to Cart</w:t>
                      </w:r>
                      <w:r w:rsidR="00E14F6E">
                        <w:rPr>
                          <w:rFonts w:cs="Calibri"/>
                          <w:sz w:val="20"/>
                          <w:szCs w:val="20"/>
                        </w:rPr>
                        <w:t xml:space="preserve">, you will need to enroll for your classes through </w:t>
                      </w:r>
                      <w:r w:rsidR="00E14F6E" w:rsidRPr="00E14F6E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Enrollment</w:t>
                      </w:r>
                      <w:r w:rsidR="00E14F6E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="00E14F6E" w:rsidRPr="00E14F6E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&gt;</w:t>
                      </w:r>
                      <w:r w:rsidR="00E14F6E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="00E14F6E" w:rsidRPr="00E14F6E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Shopping Cart</w:t>
                      </w:r>
                      <w:r w:rsidR="00E14F6E">
                        <w:rPr>
                          <w:rFonts w:cs="Calibri"/>
                          <w:sz w:val="20"/>
                          <w:szCs w:val="20"/>
                        </w:rPr>
                        <w:t xml:space="preserve"> once you have </w:t>
                      </w:r>
                      <w:r w:rsidR="0002690B">
                        <w:rPr>
                          <w:rFonts w:cs="Calibri"/>
                          <w:sz w:val="20"/>
                          <w:szCs w:val="20"/>
                        </w:rPr>
                        <w:t xml:space="preserve">finished </w:t>
                      </w:r>
                      <w:r w:rsidR="00E14F6E">
                        <w:rPr>
                          <w:rFonts w:cs="Calibri"/>
                          <w:sz w:val="20"/>
                          <w:szCs w:val="20"/>
                        </w:rPr>
                        <w:t>add</w:t>
                      </w:r>
                      <w:r w:rsidR="0002690B">
                        <w:rPr>
                          <w:rFonts w:cs="Calibri"/>
                          <w:sz w:val="20"/>
                          <w:szCs w:val="20"/>
                        </w:rPr>
                        <w:t>ing</w:t>
                      </w:r>
                      <w:r w:rsidR="00E14F6E">
                        <w:rPr>
                          <w:rFonts w:cs="Calibri"/>
                          <w:sz w:val="20"/>
                          <w:szCs w:val="20"/>
                        </w:rPr>
                        <w:t xml:space="preserve"> classes to your cart</w:t>
                      </w:r>
                      <w:r w:rsidR="00CF3127">
                        <w:rPr>
                          <w:rFonts w:cs="Calibri"/>
                          <w:sz w:val="20"/>
                          <w:szCs w:val="20"/>
                        </w:rPr>
                        <w:t xml:space="preserve"> and you are ready to continue</w:t>
                      </w:r>
                      <w:r w:rsidR="00E14F6E">
                        <w:rPr>
                          <w:rFonts w:cs="Calibri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="00A07C70">
                        <w:rPr>
                          <w:rFonts w:cs="Calibri"/>
                          <w:sz w:val="20"/>
                          <w:szCs w:val="20"/>
                        </w:rPr>
                        <w:t xml:space="preserve">The remaining instructions assume you have selected </w:t>
                      </w:r>
                      <w:r w:rsidR="00A07C70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Enroll</w:t>
                      </w:r>
                      <w:r w:rsidR="00A07C70">
                        <w:rPr>
                          <w:rFonts w:cs="Calibr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D95E1F0" w14:textId="5494B07E" w:rsidR="00D03DCE" w:rsidRDefault="000E2DD3" w:rsidP="00484B6B">
      <w:pPr>
        <w:pStyle w:val="Normal1"/>
        <w:numPr>
          <w:ilvl w:val="0"/>
          <w:numId w:val="1"/>
        </w:numPr>
        <w:rPr>
          <w:rFonts w:asciiTheme="minorHAnsi" w:cstheme="minorHAnsi"/>
        </w:rPr>
      </w:pPr>
      <w:r w:rsidRPr="000E2DD3">
        <w:rPr>
          <w:rFonts w:asciiTheme="minorHAnsi" w:cstheme="minorHAnsi"/>
        </w:rPr>
        <w:t xml:space="preserve">You may be prompted to choose </w:t>
      </w:r>
      <w:r w:rsidR="008F5036">
        <w:rPr>
          <w:rFonts w:asciiTheme="minorHAnsi" w:cstheme="minorHAnsi"/>
        </w:rPr>
        <w:t>a</w:t>
      </w:r>
      <w:r w:rsidRPr="000E2DD3">
        <w:rPr>
          <w:rFonts w:asciiTheme="minorHAnsi" w:cstheme="minorHAnsi"/>
        </w:rPr>
        <w:t xml:space="preserve"> Lab/Studio section. </w:t>
      </w:r>
      <w:r w:rsidR="00811EE4">
        <w:rPr>
          <w:rFonts w:asciiTheme="minorHAnsi" w:cstheme="minorHAnsi"/>
        </w:rPr>
        <w:t xml:space="preserve">Select </w:t>
      </w:r>
      <w:r w:rsidRPr="000E2DD3">
        <w:rPr>
          <w:rFonts w:asciiTheme="minorHAnsi" w:cstheme="minorHAnsi"/>
        </w:rPr>
        <w:t xml:space="preserve">the </w:t>
      </w:r>
      <w:r w:rsidR="008F5036">
        <w:rPr>
          <w:rFonts w:asciiTheme="minorHAnsi" w:cstheme="minorHAnsi"/>
        </w:rPr>
        <w:t>“radio</w:t>
      </w:r>
      <w:r w:rsidRPr="000E2DD3">
        <w:rPr>
          <w:rFonts w:asciiTheme="minorHAnsi" w:cstheme="minorHAnsi"/>
        </w:rPr>
        <w:t xml:space="preserve"> button</w:t>
      </w:r>
      <w:r w:rsidR="008F5036">
        <w:rPr>
          <w:rFonts w:asciiTheme="minorHAnsi" w:cstheme="minorHAnsi"/>
        </w:rPr>
        <w:t>”</w:t>
      </w:r>
      <w:r w:rsidRPr="000E2DD3">
        <w:rPr>
          <w:rFonts w:asciiTheme="minorHAnsi" w:cstheme="minorHAnsi"/>
        </w:rPr>
        <w:t xml:space="preserve"> next to your preferred Lab/Studio section and click </w:t>
      </w:r>
      <w:r w:rsidRPr="008F5036">
        <w:rPr>
          <w:rFonts w:asciiTheme="minorHAnsi" w:cstheme="minorHAnsi"/>
          <w:b/>
          <w:bCs/>
        </w:rPr>
        <w:t>Continue</w:t>
      </w:r>
      <w:r w:rsidRPr="000E2DD3">
        <w:rPr>
          <w:rFonts w:asciiTheme="minorHAnsi" w:cstheme="minorHAnsi"/>
        </w:rPr>
        <w:t>.</w:t>
      </w:r>
      <w:r w:rsidR="008B39CC">
        <w:rPr>
          <w:rFonts w:asciiTheme="minorHAnsi" w:cstheme="minorHAnsi"/>
        </w:rPr>
        <w:t xml:space="preserve"> </w:t>
      </w:r>
      <w:r w:rsidR="00811EE4">
        <w:rPr>
          <w:rFonts w:asciiTheme="minorHAnsi" w:cstheme="minorHAnsi"/>
        </w:rPr>
        <w:t xml:space="preserve">If there is only one option, you will select the “radio button” for the appropriate lab. </w:t>
      </w:r>
      <w:r w:rsidR="008B39CC" w:rsidRPr="008B39CC">
        <w:rPr>
          <w:rFonts w:asciiTheme="minorHAnsi" w:cstheme="minorHAnsi"/>
        </w:rPr>
        <w:t>If NOT prompted to choose a Lab/Studio section, go to the next step.</w:t>
      </w:r>
    </w:p>
    <w:p w14:paraId="0638F101" w14:textId="77777777" w:rsidR="0061016A" w:rsidRPr="000E2DD3" w:rsidRDefault="0061016A" w:rsidP="0061016A">
      <w:pPr>
        <w:pStyle w:val="Normal1"/>
        <w:ind w:left="720"/>
        <w:rPr>
          <w:rFonts w:asciiTheme="minorHAnsi" w:cstheme="minorHAnsi"/>
        </w:rPr>
      </w:pPr>
    </w:p>
    <w:p w14:paraId="4B94D5A5" w14:textId="316DE751" w:rsidR="00D03DCE" w:rsidRDefault="00811EE4" w:rsidP="00B82EF7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04FCDAA" wp14:editId="471A6FF5">
            <wp:extent cx="2634191" cy="4572000"/>
            <wp:effectExtent l="0" t="0" r="0" b="0"/>
            <wp:docPr id="5" name="Picture 5" descr="Screenshot of Related Classes screen showing a list of laboratory sections under the information about the main class selection. A radio button selecting the lab section is emphasized with a red box and a red arrow. The continue button is emphasized with a red 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creenshot of Related Classes screen showing a list of laboratory sections under the information about the main class selection. A radio button selecting the lab section is emphasized with a red box and a red arrow. The continue button is emphasized with a red box.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191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C1D6C" w14:textId="5C45EFC1" w:rsidR="00E9449C" w:rsidRDefault="00E9449C">
      <w:pPr>
        <w:rPr>
          <w:rFonts w:cstheme="minorHAnsi"/>
        </w:rPr>
      </w:pPr>
      <w:r>
        <w:rPr>
          <w:rFonts w:cstheme="minorHAnsi"/>
        </w:rPr>
        <w:br w:type="page"/>
      </w:r>
    </w:p>
    <w:p w14:paraId="60B0A24D" w14:textId="080FDAE1" w:rsidR="00056426" w:rsidRPr="00E9449C" w:rsidRDefault="00056426" w:rsidP="00484B6B">
      <w:pPr>
        <w:pStyle w:val="Normal1"/>
        <w:numPr>
          <w:ilvl w:val="0"/>
          <w:numId w:val="1"/>
        </w:numPr>
        <w:rPr>
          <w:rStyle w:val="Strong1"/>
          <w:rFonts w:asciiTheme="minorHAnsi" w:cstheme="minorHAnsi"/>
          <w:bCs/>
        </w:rPr>
      </w:pPr>
      <w:r>
        <w:rPr>
          <w:rStyle w:val="Strong1"/>
          <w:rFonts w:asciiTheme="minorHAnsi" w:cstheme="minorHAnsi"/>
          <w:b w:val="0"/>
          <w:bCs/>
        </w:rPr>
        <w:lastRenderedPageBreak/>
        <w:t xml:space="preserve">Enter </w:t>
      </w:r>
      <w:r w:rsidRPr="00F329AD">
        <w:rPr>
          <w:rStyle w:val="Strong1"/>
          <w:rFonts w:asciiTheme="minorHAnsi" w:cstheme="minorHAnsi"/>
          <w:b w:val="0"/>
          <w:bCs/>
        </w:rPr>
        <w:t xml:space="preserve">a </w:t>
      </w:r>
      <w:r w:rsidRPr="00056426">
        <w:rPr>
          <w:rStyle w:val="Strong1"/>
          <w:rFonts w:asciiTheme="minorHAnsi" w:cstheme="minorHAnsi"/>
        </w:rPr>
        <w:t>Permission Number</w:t>
      </w:r>
      <w:r w:rsidRPr="00F329AD">
        <w:rPr>
          <w:rStyle w:val="Strong1"/>
          <w:rFonts w:asciiTheme="minorHAnsi" w:cstheme="minorHAnsi"/>
          <w:b w:val="0"/>
          <w:bCs/>
        </w:rPr>
        <w:t xml:space="preserve"> if required</w:t>
      </w:r>
      <w:r w:rsidR="00773586">
        <w:rPr>
          <w:rStyle w:val="Strong1"/>
          <w:rFonts w:asciiTheme="minorHAnsi" w:cstheme="minorHAnsi"/>
          <w:b w:val="0"/>
          <w:bCs/>
        </w:rPr>
        <w:t>. Choose whether or not you are interested in being added to the Waitlist if the class is full. If you want to be added to the Waitlist,</w:t>
      </w:r>
      <w:r>
        <w:rPr>
          <w:rStyle w:val="Strong1"/>
          <w:rFonts w:asciiTheme="minorHAnsi" w:cstheme="minorHAnsi"/>
          <w:b w:val="0"/>
          <w:bCs/>
        </w:rPr>
        <w:t xml:space="preserve"> s</w:t>
      </w:r>
      <w:r w:rsidRPr="00F329AD">
        <w:rPr>
          <w:rStyle w:val="Strong1"/>
          <w:rFonts w:asciiTheme="minorHAnsi" w:cstheme="minorHAnsi"/>
          <w:b w:val="0"/>
          <w:bCs/>
        </w:rPr>
        <w:t xml:space="preserve">elect </w:t>
      </w:r>
      <w:r w:rsidR="00773586">
        <w:rPr>
          <w:rStyle w:val="Strong1"/>
          <w:rFonts w:asciiTheme="minorHAnsi" w:cstheme="minorHAnsi"/>
          <w:b w:val="0"/>
          <w:bCs/>
        </w:rPr>
        <w:t xml:space="preserve">the checkbox indicating </w:t>
      </w:r>
      <w:r w:rsidRPr="00F329AD">
        <w:rPr>
          <w:rStyle w:val="Strong1"/>
          <w:rFonts w:asciiTheme="minorHAnsi" w:cstheme="minorHAnsi"/>
          <w:b w:val="0"/>
          <w:bCs/>
        </w:rPr>
        <w:t xml:space="preserve">you want to be added to the </w:t>
      </w:r>
      <w:r w:rsidR="00773586">
        <w:rPr>
          <w:rStyle w:val="Strong1"/>
          <w:rFonts w:asciiTheme="minorHAnsi" w:cstheme="minorHAnsi"/>
          <w:b w:val="0"/>
          <w:bCs/>
        </w:rPr>
        <w:t>“</w:t>
      </w:r>
      <w:r w:rsidRPr="00F329AD">
        <w:rPr>
          <w:rStyle w:val="Strong1"/>
          <w:rFonts w:asciiTheme="minorHAnsi" w:cstheme="minorHAnsi"/>
          <w:b w:val="0"/>
          <w:bCs/>
        </w:rPr>
        <w:t>Wait</w:t>
      </w:r>
      <w:r w:rsidR="00773586">
        <w:rPr>
          <w:rStyle w:val="Strong1"/>
          <w:rFonts w:asciiTheme="minorHAnsi" w:cstheme="minorHAnsi"/>
          <w:b w:val="0"/>
          <w:bCs/>
        </w:rPr>
        <w:t xml:space="preserve"> </w:t>
      </w:r>
      <w:r w:rsidRPr="00F329AD">
        <w:rPr>
          <w:rStyle w:val="Strong1"/>
          <w:rFonts w:asciiTheme="minorHAnsi" w:cstheme="minorHAnsi"/>
          <w:b w:val="0"/>
          <w:bCs/>
        </w:rPr>
        <w:t>list</w:t>
      </w:r>
      <w:r>
        <w:rPr>
          <w:rStyle w:val="Strong1"/>
          <w:rFonts w:asciiTheme="minorHAnsi" w:cstheme="minorHAnsi"/>
          <w:b w:val="0"/>
          <w:bCs/>
        </w:rPr>
        <w:t xml:space="preserve"> if the class is full</w:t>
      </w:r>
      <w:r w:rsidRPr="00F329AD">
        <w:rPr>
          <w:rStyle w:val="Strong1"/>
          <w:rFonts w:asciiTheme="minorHAnsi" w:cstheme="minorHAnsi"/>
          <w:b w:val="0"/>
          <w:bCs/>
        </w:rPr>
        <w:t>.</w:t>
      </w:r>
      <w:r w:rsidR="00773586">
        <w:rPr>
          <w:rStyle w:val="Strong1"/>
          <w:rFonts w:asciiTheme="minorHAnsi" w:cstheme="minorHAnsi"/>
          <w:b w:val="0"/>
          <w:bCs/>
        </w:rPr>
        <w:t>”</w:t>
      </w:r>
      <w:r w:rsidRPr="00F329AD">
        <w:rPr>
          <w:rStyle w:val="Strong1"/>
          <w:rFonts w:asciiTheme="minorHAnsi" w:cstheme="minorHAnsi"/>
          <w:b w:val="0"/>
          <w:bCs/>
        </w:rPr>
        <w:t xml:space="preserve"> Then click </w:t>
      </w:r>
      <w:r w:rsidRPr="00056426">
        <w:rPr>
          <w:rStyle w:val="Strong1"/>
          <w:rFonts w:asciiTheme="minorHAnsi" w:cstheme="minorHAnsi"/>
        </w:rPr>
        <w:t>Save</w:t>
      </w:r>
      <w:r w:rsidRPr="00F329AD">
        <w:rPr>
          <w:rStyle w:val="Strong1"/>
          <w:rFonts w:asciiTheme="minorHAnsi" w:cstheme="minorHAnsi"/>
          <w:b w:val="0"/>
          <w:bCs/>
        </w:rPr>
        <w:t>.</w:t>
      </w:r>
    </w:p>
    <w:p w14:paraId="4D288A65" w14:textId="77777777" w:rsidR="00E9449C" w:rsidRPr="00056426" w:rsidRDefault="00E9449C" w:rsidP="00E9449C">
      <w:pPr>
        <w:pStyle w:val="Normal1"/>
        <w:ind w:left="720"/>
        <w:rPr>
          <w:rFonts w:asciiTheme="minorHAnsi" w:cstheme="minorHAnsi"/>
          <w:b/>
          <w:bCs/>
        </w:rPr>
      </w:pPr>
    </w:p>
    <w:p w14:paraId="4BDA6197" w14:textId="05FC80F2" w:rsidR="00D9138A" w:rsidRDefault="00D9138A" w:rsidP="00D9138A">
      <w:pPr>
        <w:pStyle w:val="Normal1"/>
        <w:jc w:val="center"/>
        <w:rPr>
          <w:rFonts w:asciiTheme="minorHAnsi" w:cstheme="minorHAnsi"/>
        </w:rPr>
      </w:pPr>
      <w:r>
        <w:rPr>
          <w:rFonts w:asciiTheme="minorHAnsi" w:cstheme="minorHAnsi"/>
          <w:noProof/>
        </w:rPr>
        <w:drawing>
          <wp:inline distT="0" distB="0" distL="0" distR="0" wp14:anchorId="49287890" wp14:editId="28326AC6">
            <wp:extent cx="2757609" cy="4572000"/>
            <wp:effectExtent l="19050" t="19050" r="24130" b="19050"/>
            <wp:docPr id="20" name="Picture 20" descr="Screenshot of the mobile view of Enrollment Options after &quot;Enroll&quot; is selected. This image has a red box around &quot;Permission Number&quot; with an accompanying note that says &quot;This box is here by default, even for classes that do not need permission numbers. You do not need a permission number for every class.&quot; The &quot;Wait list of class is full&quot; box is unchecked, and has a box around it, calling attention to the option. There is a note at the bottom that says: &quot;Please note: permission numbers may or may not be required for a class; if you don't think you need a permission number and you select &quot;Save&quot; when the class actually requires a permission number you will receive an error message informing you that a permission number is needed; some classes may require you to edit a class to enter the permission number; do not hesitate to reach out for help if you run into issues or have questions. And finally, the &quot;Save&quot; button has a red box around i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Screenshot of the mobile view of Enrollment Options after &quot;Enroll&quot; is selected. This image has a red box around &quot;Permission Number&quot; with an accompanying note that says &quot;This box is here by default, even for classes that do not need permission numbers. You do not need a permission number for every class.&quot; The &quot;Wait list of class is full&quot; box is unchecked, and has a box around it, calling attention to the option. There is a note at the bottom that says: &quot;Please note: permission numbers may or may not be required for a class; if you don't think you need a permission number and you select &quot;Save&quot; when the class actually requires a permission number you will receive an error message informing you that a permission number is needed; some classes may require you to edit a class to enter the permission number; do not hesitate to reach out for help if you run into issues or have questions. And finally, the &quot;Save&quot; button has a red box around it. 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609" cy="4572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1224586" w14:textId="77777777" w:rsidR="00841A33" w:rsidRDefault="00841A33" w:rsidP="00D9138A">
      <w:pPr>
        <w:pStyle w:val="Normal1"/>
        <w:jc w:val="center"/>
        <w:rPr>
          <w:rFonts w:asciiTheme="minorHAnsi" w:cstheme="minorHAnsi"/>
        </w:rPr>
      </w:pPr>
    </w:p>
    <w:p w14:paraId="42EB6E8C" w14:textId="04D1ADCD" w:rsidR="00056426" w:rsidRDefault="00056426" w:rsidP="00D9138A">
      <w:pPr>
        <w:pStyle w:val="Normal1"/>
        <w:jc w:val="center"/>
        <w:rPr>
          <w:rFonts w:asciiTheme="minorHAnsi" w:cstheme="minorHAnsi"/>
        </w:rPr>
      </w:pPr>
      <w:r w:rsidRPr="0041047F">
        <w:rPr>
          <w:rFonts w:eastAsia="Calibri" w:hAnsi="Calibri" w:cs="Calibri"/>
          <w:noProof/>
        </w:rPr>
        <mc:AlternateContent>
          <mc:Choice Requires="wps">
            <w:drawing>
              <wp:inline distT="0" distB="0" distL="0" distR="0" wp14:anchorId="5DC332B7" wp14:editId="56408099">
                <wp:extent cx="5943600" cy="615950"/>
                <wp:effectExtent l="0" t="0" r="19050" b="12700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159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FCD842" w14:textId="77777777" w:rsidR="00056426" w:rsidRPr="0041047F" w:rsidRDefault="00056426" w:rsidP="00056426">
                            <w:pPr>
                              <w:spacing w:after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</w:rPr>
                              <w:t>Note</w:t>
                            </w:r>
                            <w:r w:rsidRPr="0041047F">
                              <w:rPr>
                                <w:rFonts w:cs="Calibri"/>
                              </w:rPr>
                              <w:t xml:space="preserve">: </w:t>
                            </w:r>
                          </w:p>
                          <w:p w14:paraId="4F9576F7" w14:textId="30CB0D1A" w:rsidR="00EF3589" w:rsidRDefault="00056426" w:rsidP="00056426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The Permission </w:t>
                            </w:r>
                            <w:r w:rsidR="00EF3589">
                              <w:rPr>
                                <w:rFonts w:cs="Calibri"/>
                                <w:sz w:val="20"/>
                                <w:szCs w:val="20"/>
                              </w:rPr>
                              <w:t>number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box is </w:t>
                            </w:r>
                            <w:r w:rsidR="006776CF">
                              <w:rPr>
                                <w:rFonts w:cs="Calibri"/>
                                <w:sz w:val="20"/>
                                <w:szCs w:val="20"/>
                              </w:rPr>
                              <w:t>included on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the screen by default. This does not mean your class necessarily requires a permission </w:t>
                            </w:r>
                            <w:r w:rsidR="00EF3589">
                              <w:rPr>
                                <w:rFonts w:cs="Calibri"/>
                                <w:sz w:val="20"/>
                                <w:szCs w:val="20"/>
                              </w:rPr>
                              <w:t>number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.</w:t>
                            </w:r>
                            <w:r w:rsidR="006776CF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8C27CA1" w14:textId="77777777" w:rsidR="006776CF" w:rsidRPr="00EF3589" w:rsidRDefault="006776CF" w:rsidP="00056426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C332B7" id="Rectangle 22" o:spid="_x0000_s1030" style="width:468pt;height: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" fillcolor="#fdeada" strokecolor="#fac090" strokeweight="2pt">
                <v:textbox>
                  <w:txbxContent>
                    <w:p w14:paraId="5CFCD842" w14:textId="77777777" w:rsidR="00056426" w:rsidRPr="0041047F" w:rsidRDefault="00056426" w:rsidP="00056426">
                      <w:pPr>
                        <w:spacing w:after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Calibri"/>
                          <w:b/>
                          <w:bCs/>
                        </w:rPr>
                        <w:t>Note</w:t>
                      </w:r>
                      <w:r w:rsidRPr="0041047F">
                        <w:rPr>
                          <w:rFonts w:cs="Calibri"/>
                        </w:rPr>
                        <w:t xml:space="preserve">: </w:t>
                      </w:r>
                    </w:p>
                    <w:p w14:paraId="4F9576F7" w14:textId="30CB0D1A" w:rsidR="00EF3589" w:rsidRDefault="00056426" w:rsidP="00056426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The Permission </w:t>
                      </w:r>
                      <w:r w:rsidR="00EF3589">
                        <w:rPr>
                          <w:rFonts w:cs="Calibri"/>
                          <w:sz w:val="20"/>
                          <w:szCs w:val="20"/>
                        </w:rPr>
                        <w:t>number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 box is </w:t>
                      </w:r>
                      <w:r w:rsidR="006776CF">
                        <w:rPr>
                          <w:rFonts w:cs="Calibri"/>
                          <w:sz w:val="20"/>
                          <w:szCs w:val="20"/>
                        </w:rPr>
                        <w:t>included on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 the screen by default. This does not mean your class necessarily requires a permission </w:t>
                      </w:r>
                      <w:r w:rsidR="00EF3589">
                        <w:rPr>
                          <w:rFonts w:cs="Calibri"/>
                          <w:sz w:val="20"/>
                          <w:szCs w:val="20"/>
                        </w:rPr>
                        <w:t>number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.</w:t>
                      </w:r>
                      <w:r w:rsidR="006776CF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8C27CA1" w14:textId="77777777" w:rsidR="006776CF" w:rsidRPr="00EF3589" w:rsidRDefault="006776CF" w:rsidP="00056426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B0544CC" w14:textId="7AD20835" w:rsidR="00841A33" w:rsidRDefault="00841A33">
      <w:pPr>
        <w:rPr>
          <w:rFonts w:cstheme="minorHAnsi"/>
        </w:rPr>
      </w:pPr>
      <w:r>
        <w:rPr>
          <w:rFonts w:cstheme="minorHAnsi"/>
        </w:rPr>
        <w:br w:type="page"/>
      </w:r>
    </w:p>
    <w:p w14:paraId="639D7EB6" w14:textId="08417B19" w:rsidR="00831E1B" w:rsidRPr="00841A33" w:rsidRDefault="00831E1B" w:rsidP="00484B6B">
      <w:pPr>
        <w:pStyle w:val="Normal1"/>
        <w:numPr>
          <w:ilvl w:val="0"/>
          <w:numId w:val="1"/>
        </w:numPr>
        <w:rPr>
          <w:rStyle w:val="Strong1"/>
          <w:rFonts w:asciiTheme="minorHAnsi" w:cstheme="minorHAnsi"/>
          <w:bCs/>
        </w:rPr>
      </w:pPr>
      <w:r w:rsidRPr="00F329AD">
        <w:rPr>
          <w:rStyle w:val="Strong1"/>
          <w:rFonts w:asciiTheme="minorHAnsi" w:cstheme="minorHAnsi"/>
          <w:b w:val="0"/>
          <w:bCs/>
        </w:rPr>
        <w:lastRenderedPageBreak/>
        <w:t xml:space="preserve">Review the </w:t>
      </w:r>
      <w:r w:rsidRPr="00831E1B">
        <w:rPr>
          <w:rStyle w:val="Strong1"/>
          <w:rFonts w:asciiTheme="minorHAnsi" w:cstheme="minorHAnsi"/>
        </w:rPr>
        <w:t>Enrollment Results</w:t>
      </w:r>
      <w:r w:rsidRPr="00F329AD">
        <w:rPr>
          <w:rStyle w:val="Strong1"/>
          <w:rFonts w:asciiTheme="minorHAnsi" w:cstheme="minorHAnsi"/>
          <w:b w:val="0"/>
          <w:bCs/>
        </w:rPr>
        <w:t xml:space="preserve"> to confirm you</w:t>
      </w:r>
      <w:r>
        <w:rPr>
          <w:rStyle w:val="Strong1"/>
          <w:rFonts w:asciiTheme="minorHAnsi" w:cstheme="minorHAnsi"/>
          <w:b w:val="0"/>
          <w:bCs/>
        </w:rPr>
        <w:t xml:space="preserve"> ha</w:t>
      </w:r>
      <w:r w:rsidRPr="00F329AD">
        <w:rPr>
          <w:rStyle w:val="Strong1"/>
          <w:rFonts w:asciiTheme="minorHAnsi" w:cstheme="minorHAnsi"/>
          <w:b w:val="0"/>
          <w:bCs/>
        </w:rPr>
        <w:t xml:space="preserve">ve been added to the class.  A green box = Success!  </w:t>
      </w:r>
      <w:r w:rsidR="00B458EC">
        <w:rPr>
          <w:rStyle w:val="Strong1"/>
          <w:rFonts w:asciiTheme="minorHAnsi" w:cstheme="minorHAnsi"/>
          <w:b w:val="0"/>
          <w:bCs/>
        </w:rPr>
        <w:t>A r</w:t>
      </w:r>
      <w:r w:rsidRPr="00F329AD">
        <w:rPr>
          <w:rStyle w:val="Strong1"/>
          <w:rFonts w:asciiTheme="minorHAnsi" w:cstheme="minorHAnsi"/>
          <w:b w:val="0"/>
          <w:bCs/>
        </w:rPr>
        <w:t xml:space="preserve">ed </w:t>
      </w:r>
      <w:r w:rsidR="00B458EC">
        <w:rPr>
          <w:rStyle w:val="Strong1"/>
          <w:rFonts w:asciiTheme="minorHAnsi" w:cstheme="minorHAnsi"/>
          <w:b w:val="0"/>
          <w:bCs/>
        </w:rPr>
        <w:t xml:space="preserve">box </w:t>
      </w:r>
      <w:r w:rsidRPr="00F329AD">
        <w:rPr>
          <w:rStyle w:val="Strong1"/>
          <w:rFonts w:asciiTheme="minorHAnsi" w:cstheme="minorHAnsi"/>
          <w:b w:val="0"/>
          <w:bCs/>
        </w:rPr>
        <w:t>= Error.</w:t>
      </w:r>
      <w:r>
        <w:rPr>
          <w:rStyle w:val="Strong1"/>
          <w:rFonts w:asciiTheme="minorHAnsi" w:cstheme="minorHAnsi"/>
          <w:b w:val="0"/>
          <w:bCs/>
        </w:rPr>
        <w:t xml:space="preserve"> </w:t>
      </w:r>
      <w:r w:rsidR="00811E7A">
        <w:rPr>
          <w:rStyle w:val="Strong1"/>
          <w:rFonts w:asciiTheme="minorHAnsi" w:cstheme="minorHAnsi"/>
          <w:b w:val="0"/>
          <w:bCs/>
        </w:rPr>
        <w:t xml:space="preserve">If you have a green box, </w:t>
      </w:r>
      <w:r w:rsidR="00984303">
        <w:rPr>
          <w:rStyle w:val="Strong1"/>
          <w:rFonts w:asciiTheme="minorHAnsi" w:cstheme="minorHAnsi"/>
          <w:b w:val="0"/>
          <w:bCs/>
        </w:rPr>
        <w:t>make note of the message</w:t>
      </w:r>
      <w:r w:rsidR="000B379C">
        <w:rPr>
          <w:rStyle w:val="Strong1"/>
          <w:rFonts w:asciiTheme="minorHAnsi" w:cstheme="minorHAnsi"/>
          <w:b w:val="0"/>
          <w:bCs/>
        </w:rPr>
        <w:t xml:space="preserve"> below</w:t>
      </w:r>
      <w:r w:rsidR="00473C50">
        <w:rPr>
          <w:rStyle w:val="Strong1"/>
          <w:rFonts w:asciiTheme="minorHAnsi" w:cstheme="minorHAnsi"/>
          <w:b w:val="0"/>
          <w:bCs/>
        </w:rPr>
        <w:t xml:space="preserve"> the results to ensure the class has been added to your schedule</w:t>
      </w:r>
      <w:r w:rsidR="00984303">
        <w:rPr>
          <w:rStyle w:val="Strong1"/>
          <w:rFonts w:asciiTheme="minorHAnsi" w:cstheme="minorHAnsi"/>
          <w:b w:val="0"/>
          <w:bCs/>
        </w:rPr>
        <w:t xml:space="preserve">, then </w:t>
      </w:r>
      <w:r w:rsidR="00811E7A">
        <w:rPr>
          <w:rStyle w:val="Strong1"/>
          <w:rFonts w:asciiTheme="minorHAnsi" w:cstheme="minorHAnsi"/>
          <w:b w:val="0"/>
          <w:bCs/>
        </w:rPr>
        <w:t>c</w:t>
      </w:r>
      <w:r w:rsidR="001C2F2D">
        <w:rPr>
          <w:rStyle w:val="Strong1"/>
          <w:rFonts w:asciiTheme="minorHAnsi" w:cstheme="minorHAnsi"/>
          <w:b w:val="0"/>
          <w:bCs/>
        </w:rPr>
        <w:t xml:space="preserve">lick </w:t>
      </w:r>
      <w:r w:rsidR="001C2F2D" w:rsidRPr="001C2F2D">
        <w:rPr>
          <w:rStyle w:val="Strong1"/>
          <w:rFonts w:asciiTheme="minorHAnsi" w:cstheme="minorHAnsi"/>
        </w:rPr>
        <w:t>OK</w:t>
      </w:r>
      <w:r w:rsidR="001C2F2D">
        <w:rPr>
          <w:rStyle w:val="Strong1"/>
          <w:rFonts w:asciiTheme="minorHAnsi" w:cstheme="minorHAnsi"/>
          <w:b w:val="0"/>
          <w:bCs/>
        </w:rPr>
        <w:t xml:space="preserve"> to exit.</w:t>
      </w:r>
      <w:r w:rsidR="005546E8">
        <w:rPr>
          <w:rStyle w:val="Strong1"/>
          <w:rFonts w:asciiTheme="minorHAnsi" w:cstheme="minorHAnsi"/>
          <w:b w:val="0"/>
          <w:bCs/>
        </w:rPr>
        <w:t xml:space="preserve"> </w:t>
      </w:r>
      <w:r w:rsidR="00C766A1">
        <w:rPr>
          <w:rStyle w:val="Strong1"/>
          <w:rFonts w:asciiTheme="minorHAnsi" w:cstheme="minorHAnsi"/>
          <w:b w:val="0"/>
          <w:bCs/>
        </w:rPr>
        <w:t xml:space="preserve">The class </w:t>
      </w:r>
      <w:r w:rsidR="001D5D9B">
        <w:rPr>
          <w:rStyle w:val="Strong1"/>
          <w:rFonts w:asciiTheme="minorHAnsi" w:cstheme="minorHAnsi"/>
          <w:b w:val="0"/>
          <w:bCs/>
        </w:rPr>
        <w:t>has now been added to</w:t>
      </w:r>
      <w:r w:rsidR="00C766A1">
        <w:rPr>
          <w:rStyle w:val="Strong1"/>
          <w:rFonts w:asciiTheme="minorHAnsi" w:cstheme="minorHAnsi"/>
          <w:b w:val="0"/>
          <w:bCs/>
        </w:rPr>
        <w:t xml:space="preserve"> your schedule</w:t>
      </w:r>
      <w:r w:rsidR="005546E8">
        <w:rPr>
          <w:rStyle w:val="Strong1"/>
          <w:rFonts w:asciiTheme="minorHAnsi" w:cstheme="minorHAnsi"/>
          <w:b w:val="0"/>
          <w:bCs/>
        </w:rPr>
        <w:t>.</w:t>
      </w:r>
      <w:r w:rsidR="00811E7A">
        <w:rPr>
          <w:rStyle w:val="Strong1"/>
          <w:rFonts w:asciiTheme="minorHAnsi" w:cstheme="minorHAnsi"/>
          <w:b w:val="0"/>
          <w:bCs/>
        </w:rPr>
        <w:t xml:space="preserve"> If you have a red box, review the reason for the error and resolve as </w:t>
      </w:r>
      <w:r w:rsidR="0032139D">
        <w:rPr>
          <w:rStyle w:val="Strong1"/>
          <w:rFonts w:asciiTheme="minorHAnsi" w:cstheme="minorHAnsi"/>
          <w:b w:val="0"/>
          <w:bCs/>
        </w:rPr>
        <w:t>needed</w:t>
      </w:r>
      <w:r w:rsidR="00811E7A">
        <w:rPr>
          <w:rStyle w:val="Strong1"/>
          <w:rFonts w:asciiTheme="minorHAnsi" w:cstheme="minorHAnsi"/>
          <w:b w:val="0"/>
          <w:bCs/>
        </w:rPr>
        <w:t>.</w:t>
      </w:r>
    </w:p>
    <w:p w14:paraId="0FC020B1" w14:textId="77777777" w:rsidR="00841A33" w:rsidRPr="00831E1B" w:rsidRDefault="00841A33" w:rsidP="00841A33">
      <w:pPr>
        <w:pStyle w:val="Normal1"/>
        <w:ind w:left="720"/>
        <w:rPr>
          <w:rStyle w:val="Strong1"/>
          <w:rFonts w:asciiTheme="minorHAnsi" w:cstheme="minorHAnsi"/>
          <w:bCs/>
        </w:rPr>
      </w:pPr>
    </w:p>
    <w:p w14:paraId="3656B9AB" w14:textId="6AEB3A5C" w:rsidR="00D03DCE" w:rsidRDefault="000E2DD3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3C87314D" wp14:editId="6B250116">
            <wp:extent cx="5896514" cy="2168279"/>
            <wp:effectExtent l="19050" t="19050" r="9525" b="22860"/>
            <wp:docPr id="15" name="Picture15" descr="Screenshot of Enrollment results show potential results, such as a red box indicating an Error, a green box indicating the class has been added to you schedule, and a message letting you know what your position is in the waitlist. Red boxes and arrows emphasize the results, confirmation message variants, and the OK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15" descr="Screenshot of Enrollment results show potential results, such as a red box indicating an Error, a green box indicating the class has been added to you schedule, and a message letting you know what your position is in the waitlist. Red boxes and arrows emphasize the results, confirmation message variants, and the OK button.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514" cy="216827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E6B0F35" w14:textId="77777777" w:rsidR="00841A33" w:rsidRDefault="00841A33">
      <w:pPr>
        <w:jc w:val="center"/>
        <w:rPr>
          <w:rFonts w:cstheme="minorHAnsi"/>
        </w:rPr>
      </w:pPr>
    </w:p>
    <w:p w14:paraId="4A412921" w14:textId="34972C5D" w:rsidR="00714815" w:rsidRPr="00AE3B89" w:rsidRDefault="00831E1B" w:rsidP="00AE3B89">
      <w:pPr>
        <w:jc w:val="center"/>
        <w:rPr>
          <w:rFonts w:cstheme="minorHAnsi"/>
        </w:rPr>
      </w:pPr>
      <w:r w:rsidRPr="0041047F">
        <w:rPr>
          <w:rFonts w:eastAsia="Calibri" w:hAnsi="Calibri" w:cs="Calibri"/>
          <w:noProof/>
        </w:rPr>
        <mc:AlternateContent>
          <mc:Choice Requires="wps">
            <w:drawing>
              <wp:inline distT="0" distB="0" distL="0" distR="0" wp14:anchorId="001FF20D" wp14:editId="09B3C77B">
                <wp:extent cx="5943600" cy="787400"/>
                <wp:effectExtent l="0" t="0" r="19050" b="12700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874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981027" w14:textId="77777777" w:rsidR="00831E1B" w:rsidRPr="0041047F" w:rsidRDefault="00831E1B" w:rsidP="00831E1B">
                            <w:pPr>
                              <w:spacing w:after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</w:rPr>
                              <w:t>Note</w:t>
                            </w:r>
                            <w:r w:rsidRPr="0041047F">
                              <w:rPr>
                                <w:rFonts w:cs="Calibri"/>
                              </w:rPr>
                              <w:t xml:space="preserve">: </w:t>
                            </w:r>
                          </w:p>
                          <w:p w14:paraId="1E717B26" w14:textId="5B14102F" w:rsidR="00831E1B" w:rsidRPr="00831E1B" w:rsidRDefault="00831E1B" w:rsidP="00831E1B">
                            <w:pPr>
                              <w:pStyle w:val="Normal1"/>
                              <w:rPr>
                                <w:rFonts w:asci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31E1B">
                              <w:rPr>
                                <w:rStyle w:val="Strong1"/>
                                <w:rFonts w:asciiTheme="minorHAnsi" w:cstheme="minorHAnsi"/>
                                <w:b w:val="0"/>
                                <w:bCs/>
                                <w:sz w:val="20"/>
                                <w:szCs w:val="20"/>
                              </w:rPr>
                              <w:t xml:space="preserve">You will see additional notes below the red or green </w:t>
                            </w:r>
                            <w:r>
                              <w:rPr>
                                <w:rStyle w:val="Strong1"/>
                                <w:rFonts w:asciiTheme="minorHAnsi" w:cstheme="minorHAnsi"/>
                                <w:b w:val="0"/>
                                <w:bCs/>
                                <w:sz w:val="20"/>
                                <w:szCs w:val="20"/>
                              </w:rPr>
                              <w:t xml:space="preserve">indicator </w:t>
                            </w:r>
                            <w:r w:rsidRPr="00831E1B">
                              <w:rPr>
                                <w:rStyle w:val="Strong1"/>
                                <w:rFonts w:asciiTheme="minorHAnsi" w:cstheme="minorHAnsi"/>
                                <w:b w:val="0"/>
                                <w:bCs/>
                                <w:sz w:val="20"/>
                                <w:szCs w:val="20"/>
                              </w:rPr>
                              <w:t xml:space="preserve">box indicating if the class has been added to your schedule, </w:t>
                            </w:r>
                            <w:r w:rsidR="0064434D">
                              <w:rPr>
                                <w:rStyle w:val="Strong1"/>
                                <w:rFonts w:asciiTheme="minorHAnsi" w:cstheme="minorHAnsi"/>
                                <w:b w:val="0"/>
                                <w:bCs/>
                                <w:sz w:val="20"/>
                                <w:szCs w:val="20"/>
                              </w:rPr>
                              <w:t>your position number i</w:t>
                            </w:r>
                            <w:r w:rsidR="00BE1260">
                              <w:rPr>
                                <w:rStyle w:val="Strong1"/>
                                <w:rFonts w:asciiTheme="minorHAnsi" w:cstheme="minorHAnsi"/>
                                <w:b w:val="0"/>
                                <w:bCs/>
                                <w:sz w:val="20"/>
                                <w:szCs w:val="20"/>
                              </w:rPr>
                              <w:t>n the waitlist (if applicable)</w:t>
                            </w:r>
                            <w:r w:rsidRPr="00831E1B">
                              <w:rPr>
                                <w:rStyle w:val="Strong1"/>
                                <w:rFonts w:asciiTheme="minorHAnsi" w:cstheme="minorHAnsi"/>
                                <w:b w:val="0"/>
                                <w:bCs/>
                                <w:sz w:val="20"/>
                                <w:szCs w:val="20"/>
                              </w:rPr>
                              <w:t>, or if there is an error that needs to be resolved. The error message will provide additional information for follow-up.</w:t>
                            </w:r>
                          </w:p>
                          <w:p w14:paraId="23B0926B" w14:textId="173D1C40" w:rsidR="00831E1B" w:rsidRDefault="00831E1B" w:rsidP="00831E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1FF20D" id="Rectangle 23" o:spid="_x0000_s1031" style="width:468pt;height: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" fillcolor="#fdeada" strokecolor="#fac090" strokeweight="2pt">
                <v:textbox>
                  <w:txbxContent>
                    <w:p w14:paraId="4B981027" w14:textId="77777777" w:rsidR="00831E1B" w:rsidRPr="0041047F" w:rsidRDefault="00831E1B" w:rsidP="00831E1B">
                      <w:pPr>
                        <w:spacing w:after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Calibri"/>
                          <w:b/>
                          <w:bCs/>
                        </w:rPr>
                        <w:t>Note</w:t>
                      </w:r>
                      <w:r w:rsidRPr="0041047F">
                        <w:rPr>
                          <w:rFonts w:cs="Calibri"/>
                        </w:rPr>
                        <w:t xml:space="preserve">: </w:t>
                      </w:r>
                    </w:p>
                    <w:p w14:paraId="1E717B26" w14:textId="5B14102F" w:rsidR="00831E1B" w:rsidRPr="00831E1B" w:rsidRDefault="00831E1B" w:rsidP="00831E1B">
                      <w:pPr>
                        <w:pStyle w:val="Normal1"/>
                        <w:rPr>
                          <w:rFonts w:asci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831E1B">
                        <w:rPr>
                          <w:rStyle w:val="Strong1"/>
                          <w:rFonts w:asciiTheme="minorHAnsi" w:cstheme="minorHAnsi"/>
                          <w:b w:val="0"/>
                          <w:bCs/>
                          <w:sz w:val="20"/>
                          <w:szCs w:val="20"/>
                        </w:rPr>
                        <w:t xml:space="preserve">You will see additional notes below the red or green </w:t>
                      </w:r>
                      <w:r>
                        <w:rPr>
                          <w:rStyle w:val="Strong1"/>
                          <w:rFonts w:asciiTheme="minorHAnsi" w:cstheme="minorHAnsi"/>
                          <w:b w:val="0"/>
                          <w:bCs/>
                          <w:sz w:val="20"/>
                          <w:szCs w:val="20"/>
                        </w:rPr>
                        <w:t xml:space="preserve">indicator </w:t>
                      </w:r>
                      <w:r w:rsidRPr="00831E1B">
                        <w:rPr>
                          <w:rStyle w:val="Strong1"/>
                          <w:rFonts w:asciiTheme="minorHAnsi" w:cstheme="minorHAnsi"/>
                          <w:b w:val="0"/>
                          <w:bCs/>
                          <w:sz w:val="20"/>
                          <w:szCs w:val="20"/>
                        </w:rPr>
                        <w:t xml:space="preserve">box indicating if the class has been added to your schedule, </w:t>
                      </w:r>
                      <w:r w:rsidR="0064434D">
                        <w:rPr>
                          <w:rStyle w:val="Strong1"/>
                          <w:rFonts w:asciiTheme="minorHAnsi" w:cstheme="minorHAnsi"/>
                          <w:b w:val="0"/>
                          <w:bCs/>
                          <w:sz w:val="20"/>
                          <w:szCs w:val="20"/>
                        </w:rPr>
                        <w:t>your position number i</w:t>
                      </w:r>
                      <w:r w:rsidR="00BE1260">
                        <w:rPr>
                          <w:rStyle w:val="Strong1"/>
                          <w:rFonts w:asciiTheme="minorHAnsi" w:cstheme="minorHAnsi"/>
                          <w:b w:val="0"/>
                          <w:bCs/>
                          <w:sz w:val="20"/>
                          <w:szCs w:val="20"/>
                        </w:rPr>
                        <w:t>n the waitlist (if applicable)</w:t>
                      </w:r>
                      <w:r w:rsidRPr="00831E1B">
                        <w:rPr>
                          <w:rStyle w:val="Strong1"/>
                          <w:rFonts w:asciiTheme="minorHAnsi" w:cstheme="minorHAnsi"/>
                          <w:b w:val="0"/>
                          <w:bCs/>
                          <w:sz w:val="20"/>
                          <w:szCs w:val="20"/>
                        </w:rPr>
                        <w:t>, or if there is an error that needs to be resolved. The error message will provide additional information for follow-up.</w:t>
                      </w:r>
                    </w:p>
                    <w:p w14:paraId="23B0926B" w14:textId="173D1C40" w:rsidR="00831E1B" w:rsidRDefault="00831E1B" w:rsidP="00831E1B"/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</w:p>
    <w:sectPr w:rsidR="00714815" w:rsidRPr="00AE3B89" w:rsidSect="002A1B5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288" w:footer="288" w:gutter="0"/>
      <w:cols w:space="720"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DB6609" w16cex:dateUtc="2021-09-02T22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EAA75" w14:textId="77777777" w:rsidR="003642BD" w:rsidRDefault="003642BD" w:rsidP="002A1B55">
      <w:pPr>
        <w:spacing w:after="0" w:line="240" w:lineRule="auto"/>
      </w:pPr>
      <w:r>
        <w:separator/>
      </w:r>
    </w:p>
  </w:endnote>
  <w:endnote w:type="continuationSeparator" w:id="0">
    <w:p w14:paraId="6AE2CD1A" w14:textId="77777777" w:rsidR="003642BD" w:rsidRDefault="003642BD" w:rsidP="002A1B55">
      <w:pPr>
        <w:spacing w:after="0" w:line="240" w:lineRule="auto"/>
      </w:pPr>
      <w:r>
        <w:continuationSeparator/>
      </w:r>
    </w:p>
  </w:endnote>
  <w:endnote w:type="continuationNotice" w:id="1">
    <w:p w14:paraId="7A2912A8" w14:textId="77777777" w:rsidR="00860665" w:rsidRDefault="008606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3C76D" w14:textId="77777777" w:rsidR="00EC6522" w:rsidRDefault="00EC65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21E15" w14:textId="4C85BED5" w:rsidR="002A1B55" w:rsidRDefault="002A1B5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  <w:r>
      <w:tab/>
    </w:r>
    <w:hyperlink r:id="rId1" w:history="1">
      <w:r w:rsidR="00EC6522" w:rsidRPr="0022274E">
        <w:rPr>
          <w:rStyle w:val="Hyperlink"/>
        </w:rPr>
        <w:t>https://www.bellevuecollege.edu/ctclink/students/ctclink-training/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3280" w14:textId="77777777" w:rsidR="00EC6522" w:rsidRDefault="00EC6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91270" w14:textId="77777777" w:rsidR="003642BD" w:rsidRDefault="003642BD" w:rsidP="002A1B55">
      <w:pPr>
        <w:spacing w:after="0" w:line="240" w:lineRule="auto"/>
      </w:pPr>
      <w:r>
        <w:separator/>
      </w:r>
    </w:p>
  </w:footnote>
  <w:footnote w:type="continuationSeparator" w:id="0">
    <w:p w14:paraId="1D407680" w14:textId="77777777" w:rsidR="003642BD" w:rsidRDefault="003642BD" w:rsidP="002A1B55">
      <w:pPr>
        <w:spacing w:after="0" w:line="240" w:lineRule="auto"/>
      </w:pPr>
      <w:r>
        <w:continuationSeparator/>
      </w:r>
    </w:p>
  </w:footnote>
  <w:footnote w:type="continuationNotice" w:id="1">
    <w:p w14:paraId="22B2DA20" w14:textId="77777777" w:rsidR="00860665" w:rsidRDefault="008606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0E04A" w14:textId="77777777" w:rsidR="00EC6522" w:rsidRDefault="00EC65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78617" w14:textId="24D9E493" w:rsidR="002A1B55" w:rsidRDefault="002A1B55" w:rsidP="00EC6522">
    <w:pPr>
      <w:pStyle w:val="Header"/>
      <w:jc w:val="center"/>
    </w:pPr>
    <w:r>
      <w:rPr>
        <w:noProof/>
      </w:rPr>
      <w:drawing>
        <wp:inline distT="0" distB="0" distL="0" distR="0" wp14:anchorId="5622935F" wp14:editId="662B31E3">
          <wp:extent cx="5938797" cy="1727200"/>
          <wp:effectExtent l="0" t="0" r="508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ellevue College ctcLink Training header lo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27871" cy="17531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7D9058" w14:textId="77777777" w:rsidR="002A1B55" w:rsidRDefault="002A1B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CF38B" w14:textId="77777777" w:rsidR="00EC6522" w:rsidRDefault="00EC65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D4522"/>
    <w:multiLevelType w:val="hybridMultilevel"/>
    <w:tmpl w:val="F1481608"/>
    <w:lvl w:ilvl="0" w:tplc="B2200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0240D"/>
    <w:multiLevelType w:val="hybridMultilevel"/>
    <w:tmpl w:val="B73E55FC"/>
    <w:lvl w:ilvl="0" w:tplc="B2200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CE"/>
    <w:rsid w:val="0002690B"/>
    <w:rsid w:val="00051D17"/>
    <w:rsid w:val="00056426"/>
    <w:rsid w:val="00075FFE"/>
    <w:rsid w:val="00080B10"/>
    <w:rsid w:val="00087427"/>
    <w:rsid w:val="000B379C"/>
    <w:rsid w:val="000E2228"/>
    <w:rsid w:val="000E2DD3"/>
    <w:rsid w:val="00104DF3"/>
    <w:rsid w:val="00166A4F"/>
    <w:rsid w:val="001B2020"/>
    <w:rsid w:val="001C2F2D"/>
    <w:rsid w:val="001D5D9B"/>
    <w:rsid w:val="001F40C3"/>
    <w:rsid w:val="00286A59"/>
    <w:rsid w:val="002A1B55"/>
    <w:rsid w:val="00303395"/>
    <w:rsid w:val="00307A1B"/>
    <w:rsid w:val="0032139D"/>
    <w:rsid w:val="003465CA"/>
    <w:rsid w:val="0035723B"/>
    <w:rsid w:val="003642BD"/>
    <w:rsid w:val="003946EB"/>
    <w:rsid w:val="003A1264"/>
    <w:rsid w:val="003F2AF4"/>
    <w:rsid w:val="0041047F"/>
    <w:rsid w:val="0041141B"/>
    <w:rsid w:val="004316D2"/>
    <w:rsid w:val="004648D0"/>
    <w:rsid w:val="00473C50"/>
    <w:rsid w:val="00484B6B"/>
    <w:rsid w:val="004C397F"/>
    <w:rsid w:val="00522B9E"/>
    <w:rsid w:val="005239B8"/>
    <w:rsid w:val="00544D1C"/>
    <w:rsid w:val="005546E8"/>
    <w:rsid w:val="005743F7"/>
    <w:rsid w:val="0061016A"/>
    <w:rsid w:val="0064434D"/>
    <w:rsid w:val="0064605F"/>
    <w:rsid w:val="006776CF"/>
    <w:rsid w:val="006C5664"/>
    <w:rsid w:val="007008F6"/>
    <w:rsid w:val="00714815"/>
    <w:rsid w:val="007215B2"/>
    <w:rsid w:val="00773586"/>
    <w:rsid w:val="007A7E6B"/>
    <w:rsid w:val="007C37A6"/>
    <w:rsid w:val="00811E7A"/>
    <w:rsid w:val="00811EE4"/>
    <w:rsid w:val="00831E1B"/>
    <w:rsid w:val="00841A33"/>
    <w:rsid w:val="00860665"/>
    <w:rsid w:val="00887B72"/>
    <w:rsid w:val="00890E49"/>
    <w:rsid w:val="008B39CC"/>
    <w:rsid w:val="008B63AC"/>
    <w:rsid w:val="008D2494"/>
    <w:rsid w:val="008F0E6B"/>
    <w:rsid w:val="008F5036"/>
    <w:rsid w:val="0092496B"/>
    <w:rsid w:val="0093138B"/>
    <w:rsid w:val="0098022F"/>
    <w:rsid w:val="00984303"/>
    <w:rsid w:val="009B4DE5"/>
    <w:rsid w:val="009F0349"/>
    <w:rsid w:val="00A07C70"/>
    <w:rsid w:val="00A40CBC"/>
    <w:rsid w:val="00A975B5"/>
    <w:rsid w:val="00AA7622"/>
    <w:rsid w:val="00AC4177"/>
    <w:rsid w:val="00AC6AE2"/>
    <w:rsid w:val="00AE3B89"/>
    <w:rsid w:val="00B458EC"/>
    <w:rsid w:val="00B768E6"/>
    <w:rsid w:val="00B82EF7"/>
    <w:rsid w:val="00BE10D7"/>
    <w:rsid w:val="00BE1260"/>
    <w:rsid w:val="00BE3D52"/>
    <w:rsid w:val="00BE7BFB"/>
    <w:rsid w:val="00C305FC"/>
    <w:rsid w:val="00C67BAB"/>
    <w:rsid w:val="00C766A1"/>
    <w:rsid w:val="00C90D21"/>
    <w:rsid w:val="00CA3772"/>
    <w:rsid w:val="00CF3127"/>
    <w:rsid w:val="00D03DCE"/>
    <w:rsid w:val="00D61458"/>
    <w:rsid w:val="00D62DA1"/>
    <w:rsid w:val="00D9138A"/>
    <w:rsid w:val="00DD4A9C"/>
    <w:rsid w:val="00E13C74"/>
    <w:rsid w:val="00E14F6E"/>
    <w:rsid w:val="00E32147"/>
    <w:rsid w:val="00E34D71"/>
    <w:rsid w:val="00E70032"/>
    <w:rsid w:val="00E9449C"/>
    <w:rsid w:val="00EC618E"/>
    <w:rsid w:val="00EC6522"/>
    <w:rsid w:val="00EF3589"/>
    <w:rsid w:val="00EF766C"/>
    <w:rsid w:val="00F329AD"/>
    <w:rsid w:val="00F33268"/>
    <w:rsid w:val="00F54B5B"/>
    <w:rsid w:val="00F55F85"/>
    <w:rsid w:val="00F616EE"/>
    <w:rsid w:val="00FD6342"/>
    <w:rsid w:val="00FD65E4"/>
    <w:rsid w:val="3934855E"/>
    <w:rsid w:val="69EB6F28"/>
    <w:rsid w:val="6F63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03B07C"/>
  <w15:docId w15:val="{FC2B372E-8611-466D-A638-E185AFCC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46E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6EB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uiPriority w:val="1"/>
    <w:unhideWhenUsed/>
    <w:qFormat/>
    <w:rPr>
      <w:rFonts w:ascii="Calibri"/>
    </w:rPr>
  </w:style>
  <w:style w:type="paragraph" w:customStyle="1" w:styleId="Title1">
    <w:name w:val="Title1"/>
    <w:basedOn w:val="Normal1"/>
    <w:next w:val="Normal1"/>
    <w:uiPriority w:val="1"/>
    <w:unhideWhenUsed/>
    <w:qFormat/>
    <w:rsid w:val="003946EB"/>
    <w:pPr>
      <w:spacing w:line="240" w:lineRule="auto"/>
    </w:pPr>
    <w:rPr>
      <w:rFonts w:hAnsi="Calibri"/>
      <w:b/>
      <w:sz w:val="40"/>
    </w:rPr>
  </w:style>
  <w:style w:type="paragraph" w:customStyle="1" w:styleId="Heading11">
    <w:name w:val="Heading 11"/>
    <w:basedOn w:val="Normal1"/>
    <w:next w:val="Normal1"/>
    <w:uiPriority w:val="1"/>
    <w:unhideWhenUsed/>
    <w:qFormat/>
    <w:pPr>
      <w:keepNext/>
      <w:spacing w:before="480" w:after="120"/>
      <w:outlineLvl w:val="0"/>
    </w:pPr>
    <w:rPr>
      <w:rFonts w:ascii="Calibri Light"/>
      <w:color w:val="4472C4" w:themeColor="accent1"/>
      <w:sz w:val="32"/>
    </w:rPr>
  </w:style>
  <w:style w:type="paragraph" w:customStyle="1" w:styleId="Heading21">
    <w:name w:val="Heading 21"/>
    <w:basedOn w:val="Normal1"/>
    <w:next w:val="Normal1"/>
    <w:uiPriority w:val="1"/>
    <w:unhideWhenUsed/>
    <w:qFormat/>
    <w:pPr>
      <w:keepNext/>
      <w:spacing w:before="40" w:after="0"/>
      <w:outlineLvl w:val="1"/>
    </w:pPr>
    <w:rPr>
      <w:rFonts w:ascii="Calibri Light"/>
      <w:color w:val="4472C4" w:themeColor="accent1"/>
      <w:sz w:val="26"/>
    </w:rPr>
  </w:style>
  <w:style w:type="character" w:customStyle="1" w:styleId="EmphasizeItalicize">
    <w:name w:val="EmphasizeItalicize"/>
    <w:uiPriority w:val="1"/>
    <w:unhideWhenUsed/>
    <w:qFormat/>
    <w:rPr>
      <w:rFonts w:ascii="Calibri"/>
      <w:b/>
      <w:i/>
    </w:rPr>
  </w:style>
  <w:style w:type="character" w:customStyle="1" w:styleId="Strong1">
    <w:name w:val="Strong1"/>
    <w:uiPriority w:val="1"/>
    <w:unhideWhenUsed/>
    <w:qFormat/>
    <w:rPr>
      <w:rFonts w:ascii="Calibri"/>
      <w:b/>
    </w:rPr>
  </w:style>
  <w:style w:type="character" w:customStyle="1" w:styleId="Emphasis1">
    <w:name w:val="Emphasis1"/>
    <w:uiPriority w:val="1"/>
    <w:unhideWhenUsed/>
    <w:qFormat/>
    <w:rPr>
      <w:rFonts w:ascii="Calibri"/>
      <w:i/>
    </w:rPr>
  </w:style>
  <w:style w:type="character" w:customStyle="1" w:styleId="SwayHyperlink">
    <w:name w:val="SwayHyperlink"/>
    <w:uiPriority w:val="1"/>
    <w:unhideWhenUsed/>
    <w:qFormat/>
    <w:rPr>
      <w:rFonts w:ascii="Calibri"/>
      <w:color w:val="0563C1" w:themeColor="hyperlink"/>
      <w:u w:val="single"/>
    </w:rPr>
  </w:style>
  <w:style w:type="character" w:customStyle="1" w:styleId="BoldHyperlink">
    <w:name w:val="BoldHyperlink"/>
    <w:uiPriority w:val="1"/>
    <w:unhideWhenUsed/>
    <w:qFormat/>
    <w:rPr>
      <w:rFonts w:ascii="Calibri"/>
      <w:b/>
      <w:color w:val="0563C1" w:themeColor="hyperlink"/>
      <w:u w:val="single"/>
    </w:rPr>
  </w:style>
  <w:style w:type="character" w:customStyle="1" w:styleId="ItalicHyperlink">
    <w:name w:val="ItalicHyperlink"/>
    <w:uiPriority w:val="1"/>
    <w:unhideWhenUsed/>
    <w:qFormat/>
    <w:rPr>
      <w:rFonts w:ascii="Calibri"/>
      <w:i/>
      <w:color w:val="0563C1" w:themeColor="hyperlink"/>
      <w:u w:val="single"/>
    </w:rPr>
  </w:style>
  <w:style w:type="character" w:customStyle="1" w:styleId="BoldItalicHyperlink">
    <w:name w:val="BoldItalicHyperlink"/>
    <w:uiPriority w:val="1"/>
    <w:unhideWhenUsed/>
    <w:qFormat/>
    <w:rPr>
      <w:rFonts w:ascii="Calibri"/>
      <w:b/>
      <w:i/>
      <w:color w:val="0563C1" w:themeColor="hyperlink"/>
      <w:u w:val="single"/>
    </w:rPr>
  </w:style>
  <w:style w:type="paragraph" w:customStyle="1" w:styleId="Caption1">
    <w:name w:val="Caption1"/>
    <w:basedOn w:val="Normal1"/>
    <w:next w:val="Normal1"/>
    <w:uiPriority w:val="1"/>
    <w:unhideWhenUsed/>
    <w:qFormat/>
    <w:pPr>
      <w:spacing w:after="200" w:line="240" w:lineRule="auto"/>
      <w:jc w:val="center"/>
    </w:pPr>
    <w:rPr>
      <w:i/>
      <w:color w:val="44546A" w:themeColor="text2"/>
      <w:sz w:val="18"/>
    </w:rPr>
  </w:style>
  <w:style w:type="paragraph" w:customStyle="1" w:styleId="FootnoteText1">
    <w:name w:val="Footnote Text1"/>
    <w:basedOn w:val="Normal1"/>
    <w:next w:val="Normal1"/>
    <w:uiPriority w:val="1"/>
    <w:unhideWhenUsed/>
    <w:qFormat/>
    <w:pPr>
      <w:spacing w:after="0" w:line="240" w:lineRule="auto"/>
    </w:pPr>
    <w:rPr>
      <w:sz w:val="20"/>
    </w:rPr>
  </w:style>
  <w:style w:type="paragraph" w:customStyle="1" w:styleId="IntenseQuote1">
    <w:name w:val="Intense Quote1"/>
    <w:basedOn w:val="Normal1"/>
    <w:next w:val="Normal1"/>
    <w:uiPriority w:val="1"/>
    <w:unhideWhenUsed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jc w:val="center"/>
    </w:pPr>
    <w:rPr>
      <w:i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2A1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B55"/>
  </w:style>
  <w:style w:type="paragraph" w:styleId="Footer">
    <w:name w:val="footer"/>
    <w:basedOn w:val="Normal"/>
    <w:link w:val="FooterChar"/>
    <w:uiPriority w:val="99"/>
    <w:unhideWhenUsed/>
    <w:rsid w:val="002A1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B55"/>
  </w:style>
  <w:style w:type="character" w:styleId="Hyperlink">
    <w:name w:val="Hyperlink"/>
    <w:basedOn w:val="DefaultParagraphFont"/>
    <w:uiPriority w:val="99"/>
    <w:unhideWhenUsed/>
    <w:rsid w:val="002A1B5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7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6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6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66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946EB"/>
    <w:rPr>
      <w:rFonts w:ascii="Calibri" w:eastAsiaTheme="majorEastAsia" w:hAnsi="Calibr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6EB"/>
    <w:rPr>
      <w:rFonts w:ascii="Calibri" w:eastAsiaTheme="majorEastAsia" w:hAnsi="Calibr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D62DA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5F8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B5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C6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llevuecollege.edu/ctclink/students/ctclink-trainin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B1A9AE8BBA344BC7ABA179EED5111" ma:contentTypeVersion="6" ma:contentTypeDescription="Create a new document." ma:contentTypeScope="" ma:versionID="8fb9f11d7e8e87861ce66cf7aa4d654b">
  <xsd:schema xmlns:xsd="http://www.w3.org/2001/XMLSchema" xmlns:xs="http://www.w3.org/2001/XMLSchema" xmlns:p="http://schemas.microsoft.com/office/2006/metadata/properties" xmlns:ns2="30760954-c739-492d-8e55-36f34c9ac62a" xmlns:ns3="dee06363-b56d-4e78-9b63-d67c14e62723" targetNamespace="http://schemas.microsoft.com/office/2006/metadata/properties" ma:root="true" ma:fieldsID="b0125e3b0a613b170065e1ff913d49e5" ns2:_="" ns3:_="">
    <xsd:import namespace="30760954-c739-492d-8e55-36f34c9ac62a"/>
    <xsd:import namespace="dee06363-b56d-4e78-9b63-d67c14e62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60954-c739-492d-8e55-36f34c9ac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06363-b56d-4e78-9b63-d67c14e62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021B11-5B65-471E-89D0-BD4D81BD81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C954B6-3520-49BC-A93A-E1DAC5F8A347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dee06363-b56d-4e78-9b63-d67c14e62723"/>
    <ds:schemaRef ds:uri="http://purl.org/dc/dcmitype/"/>
    <ds:schemaRef ds:uri="http://purl.org/dc/terms/"/>
    <ds:schemaRef ds:uri="30760954-c739-492d-8e55-36f34c9ac62a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4139E5-7FA8-4800-875D-639E8E21E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60954-c739-492d-8e55-36f34c9ac62a"/>
    <ds:schemaRef ds:uri="dee06363-b56d-4e78-9b63-d67c14e62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542</Words>
  <Characters>2547</Characters>
  <Application>Microsoft Office Word</Application>
  <DocSecurity>0</DocSecurity>
  <Lines>84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Loulou</dc:creator>
  <cp:lastModifiedBy>ChrisP Anderson</cp:lastModifiedBy>
  <cp:revision>87</cp:revision>
  <dcterms:created xsi:type="dcterms:W3CDTF">2021-09-02T21:06:00Z</dcterms:created>
  <dcterms:modified xsi:type="dcterms:W3CDTF">2021-10-26T15:52:00Z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0x0101004C5B1A9AE8BBA344BC7ABA179EED5111</vt:lpwstr>
  </property>
</Properties>
</file>