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E8A08" w14:textId="3CF81075" w:rsidR="000E2DD3" w:rsidRPr="000E2DD3" w:rsidRDefault="73683CA5" w:rsidP="33146842">
      <w:pPr>
        <w:pStyle w:val="Title1"/>
        <w:jc w:val="center"/>
        <w:rPr>
          <w:rFonts w:asciiTheme="minorHAnsi"/>
          <w:b w:val="0"/>
        </w:rPr>
      </w:pPr>
      <w:r w:rsidRPr="33146842">
        <w:rPr>
          <w:rFonts w:asciiTheme="minorHAnsi"/>
        </w:rPr>
        <w:t xml:space="preserve">View Your Class Schedule </w:t>
      </w:r>
      <w:r w:rsidR="6F63307B" w:rsidRPr="33146842">
        <w:rPr>
          <w:rFonts w:asciiTheme="minorHAnsi"/>
        </w:rPr>
        <w:t>(</w:t>
      </w:r>
      <w:r w:rsidR="004648D0" w:rsidRPr="33146842">
        <w:rPr>
          <w:rFonts w:asciiTheme="minorHAnsi"/>
        </w:rPr>
        <w:t>M</w:t>
      </w:r>
      <w:r w:rsidR="6F63307B" w:rsidRPr="33146842">
        <w:rPr>
          <w:rFonts w:asciiTheme="minorHAnsi"/>
        </w:rPr>
        <w:t>obile-</w:t>
      </w:r>
      <w:r w:rsidR="004648D0" w:rsidRPr="33146842">
        <w:rPr>
          <w:rFonts w:asciiTheme="minorHAnsi"/>
        </w:rPr>
        <w:t>F</w:t>
      </w:r>
      <w:r w:rsidR="6F63307B" w:rsidRPr="33146842">
        <w:rPr>
          <w:rFonts w:asciiTheme="minorHAnsi"/>
        </w:rPr>
        <w:t>riendly)</w:t>
      </w:r>
    </w:p>
    <w:p w14:paraId="6C6711C8" w14:textId="5E06573B" w:rsidR="003946EB" w:rsidRDefault="003946EB" w:rsidP="003946EB">
      <w:pPr>
        <w:pStyle w:val="Heading1"/>
      </w:pPr>
      <w:r w:rsidRPr="003946EB">
        <w:t>Purpose:</w:t>
      </w:r>
      <w:r w:rsidR="0064605F">
        <w:t xml:space="preserve"> </w:t>
      </w:r>
    </w:p>
    <w:p w14:paraId="499FB254" w14:textId="675EB6AA" w:rsidR="003946EB" w:rsidRDefault="0064605F" w:rsidP="003946EB">
      <w:r w:rsidRPr="33146842">
        <w:t xml:space="preserve">These instructions provide a quick guide for students to </w:t>
      </w:r>
      <w:r w:rsidR="53CC0B1E" w:rsidRPr="33146842">
        <w:t>view their class schedule</w:t>
      </w:r>
      <w:r w:rsidR="003A3A90" w:rsidRPr="33146842">
        <w:t xml:space="preserve"> using</w:t>
      </w:r>
      <w:r w:rsidRPr="33146842">
        <w:t xml:space="preserve"> </w:t>
      </w:r>
      <w:r w:rsidR="003A3A90" w:rsidRPr="33146842">
        <w:t>a</w:t>
      </w:r>
      <w:r w:rsidRPr="33146842">
        <w:t xml:space="preserve"> mobile device. </w:t>
      </w:r>
    </w:p>
    <w:p w14:paraId="3C380D11" w14:textId="3CD152A4" w:rsidR="003946EB" w:rsidRDefault="003946EB" w:rsidP="003946EB">
      <w:pPr>
        <w:pStyle w:val="Heading1"/>
      </w:pPr>
      <w:r>
        <w:t>Audience:</w:t>
      </w:r>
    </w:p>
    <w:p w14:paraId="455C2390" w14:textId="2D7584E0" w:rsidR="003946EB" w:rsidRDefault="0064605F" w:rsidP="003946EB">
      <w:r>
        <w:t>Students at Bellevue College</w:t>
      </w:r>
    </w:p>
    <w:p w14:paraId="24E0BD90" w14:textId="0A74732B" w:rsidR="003946EB" w:rsidRDefault="003946EB" w:rsidP="003946EB">
      <w:pPr>
        <w:pStyle w:val="Heading1"/>
      </w:pPr>
      <w:r>
        <w:t xml:space="preserve">Navigation: </w:t>
      </w:r>
      <w:r w:rsidR="0064605F">
        <w:t>ctcLink site for mobile devices</w:t>
      </w:r>
      <w:r>
        <w:t xml:space="preserve"> &gt; </w:t>
      </w:r>
      <w:r w:rsidR="0064605F">
        <w:t>Dashboard</w:t>
      </w:r>
      <w:r>
        <w:t xml:space="preserve"> &gt; </w:t>
      </w:r>
      <w:r w:rsidR="5F46AF1A">
        <w:t>Schedule</w:t>
      </w:r>
    </w:p>
    <w:p w14:paraId="04F778C5" w14:textId="77777777" w:rsidR="003946EB" w:rsidRPr="003946EB" w:rsidRDefault="003946EB" w:rsidP="003946EB"/>
    <w:p w14:paraId="75D4CCD2" w14:textId="77777777" w:rsidR="00AB252A" w:rsidRDefault="00AB252A" w:rsidP="00AB252A">
      <w:pPr>
        <w:pStyle w:val="Normal1"/>
        <w:numPr>
          <w:ilvl w:val="0"/>
          <w:numId w:val="3"/>
        </w:numPr>
        <w:spacing w:line="256" w:lineRule="auto"/>
        <w:rPr>
          <w:rStyle w:val="Strong1"/>
          <w:rFonts w:asciiTheme="minorHAnsi" w:cstheme="minorHAnsi"/>
        </w:rPr>
      </w:pPr>
      <w:r>
        <w:rPr>
          <w:rStyle w:val="Strong1"/>
          <w:rFonts w:asciiTheme="minorHAnsi" w:cstheme="minorHAnsi"/>
          <w:bCs/>
        </w:rPr>
        <w:t xml:space="preserve">Select the </w:t>
      </w:r>
      <w:r>
        <w:rPr>
          <w:rStyle w:val="Strong1"/>
          <w:rFonts w:asciiTheme="minorHAnsi" w:cstheme="minorHAnsi"/>
        </w:rPr>
        <w:t>ctcLink Login</w:t>
      </w:r>
      <w:r>
        <w:rPr>
          <w:rStyle w:val="Strong1"/>
          <w:rFonts w:asciiTheme="minorHAnsi" w:cstheme="minorHAnsi"/>
          <w:bCs/>
        </w:rPr>
        <w:t xml:space="preserve"> tile on the Bellevue College </w:t>
      </w:r>
      <w:r>
        <w:rPr>
          <w:rStyle w:val="Strong1"/>
          <w:rFonts w:asciiTheme="minorHAnsi" w:cstheme="minorHAnsi"/>
          <w:b w:val="0"/>
          <w:bCs/>
        </w:rPr>
        <w:t>mobile s</w:t>
      </w:r>
      <w:r>
        <w:rPr>
          <w:rStyle w:val="Strong1"/>
          <w:rFonts w:asciiTheme="minorHAnsi" w:cstheme="minorHAnsi"/>
          <w:bCs/>
        </w:rPr>
        <w:t>ite.</w:t>
      </w:r>
    </w:p>
    <w:p w14:paraId="7FC28DD2" w14:textId="77777777" w:rsidR="00AB252A" w:rsidRDefault="00AB252A" w:rsidP="00AB252A">
      <w:pPr>
        <w:pStyle w:val="Normal1"/>
      </w:pPr>
    </w:p>
    <w:p w14:paraId="65C7AE7E" w14:textId="50546517" w:rsidR="00AB252A" w:rsidRDefault="00AB252A" w:rsidP="00AB252A">
      <w:pPr>
        <w:pStyle w:val="Normal1"/>
        <w:jc w:val="center"/>
        <w:rPr>
          <w:rFonts w:asciiTheme="minorHAnsi" w:cstheme="minorHAnsi"/>
        </w:rPr>
      </w:pPr>
      <w:r>
        <w:rPr>
          <w:noProof/>
        </w:rPr>
        <w:drawing>
          <wp:inline distT="0" distB="0" distL="0" distR="0" wp14:anchorId="086AB657" wp14:editId="21ABA136">
            <wp:extent cx="2759075" cy="4572000"/>
            <wp:effectExtent l="19050" t="19050" r="22225" b="19050"/>
            <wp:docPr id="5" name="Picture 5" descr="Bellevue College launch screen with several tile options, such as ctcLink Login, BC Website, Canvas, and Student Support. There is a red box around the &quot;ctcLink Login&quot; tile and a red arrow pointing to i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6" descr="Bellevue College launch screen with several tile options, such as ctcLink Login, BC Website, Canvas, and Student Support. There is a red box around the &quot;ctcLink Login&quot; tile and a red arrow pointing to it.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9075" cy="4572000"/>
                    </a:xfrm>
                    <a:prstGeom prst="rect">
                      <a:avLst/>
                    </a:prstGeom>
                    <a:noFill/>
                    <a:ln w="9525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</w:p>
    <w:p w14:paraId="387E05B2" w14:textId="043BDD17" w:rsidR="00AB252A" w:rsidRPr="00AB252A" w:rsidRDefault="00AB252A" w:rsidP="3E187861">
      <w:pPr>
        <w:pStyle w:val="ListParagraph"/>
        <w:numPr>
          <w:ilvl w:val="0"/>
          <w:numId w:val="3"/>
        </w:numPr>
        <w:spacing w:line="256" w:lineRule="auto"/>
        <w:rPr>
          <w:b/>
          <w:bCs/>
        </w:rPr>
      </w:pPr>
      <w:r w:rsidRPr="3E187861">
        <w:rPr>
          <w:rStyle w:val="Strong1"/>
        </w:rPr>
        <w:lastRenderedPageBreak/>
        <w:t xml:space="preserve">Enter your ctcLink ID and select Next. Then enter your Password and select Verify. </w:t>
      </w:r>
      <w:r w:rsidRPr="3E187861">
        <w:t xml:space="preserve">If this is your first time signing in, click </w:t>
      </w:r>
      <w:r w:rsidRPr="3E187861">
        <w:rPr>
          <w:b/>
          <w:bCs/>
        </w:rPr>
        <w:t>Activate your Account</w:t>
      </w:r>
      <w:r w:rsidRPr="3E187861">
        <w:t xml:space="preserve"> and follow the steps to activate your account before logging in. For additional instructions on activating your account, </w:t>
      </w:r>
      <w:r w:rsidR="00A84BC7">
        <w:t xml:space="preserve">follow the Account Activation guide. </w:t>
      </w:r>
      <w:r w:rsidRPr="3E187861">
        <w:t xml:space="preserve"> </w:t>
      </w:r>
    </w:p>
    <w:p w14:paraId="0D1F71F4" w14:textId="77777777" w:rsidR="00AB252A" w:rsidRPr="00AB252A" w:rsidRDefault="00AB252A" w:rsidP="00AB252A">
      <w:pPr>
        <w:spacing w:line="256" w:lineRule="auto"/>
        <w:rPr>
          <w:rFonts w:cstheme="minorHAnsi"/>
          <w:b/>
          <w:bCs/>
        </w:rPr>
      </w:pPr>
    </w:p>
    <w:p w14:paraId="0D7C661E" w14:textId="2EF12F3D" w:rsidR="001001D2" w:rsidRDefault="001001D2" w:rsidP="001001D2">
      <w:pPr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05BD94AE" wp14:editId="295E65BA">
            <wp:extent cx="2674663" cy="4572000"/>
            <wp:effectExtent l="19050" t="19050" r="11430" b="19050"/>
            <wp:docPr id="9" name="Picture 9" descr="Screenshot of the initial login page with the ctcLink ID field emphasized with a red box and the Next button also emphasized with a red box. A red arrow points to a link for How to Enable Screen Reader Mode and another red arrow points to a link to Activate Your accoun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creenshot of the initial login page with the ctcLink ID field emphasized with a red box and the Next button also emphasized with a red box. A red arrow points to a link for How to Enable Screen Reader Mode and another red arrow points to a link to Activate Your account.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91" b="6482"/>
                    <a:stretch/>
                  </pic:blipFill>
                  <pic:spPr bwMode="auto">
                    <a:xfrm>
                      <a:off x="0" y="0"/>
                      <a:ext cx="2674663" cy="457200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</w:rPr>
        <w:tab/>
      </w:r>
      <w:r w:rsidR="00AB252A">
        <w:rPr>
          <w:rFonts w:cstheme="minorHAnsi"/>
        </w:rPr>
        <w:tab/>
      </w:r>
      <w:r>
        <w:rPr>
          <w:rFonts w:cstheme="minorHAnsi"/>
          <w:noProof/>
        </w:rPr>
        <w:drawing>
          <wp:inline distT="0" distB="0" distL="0" distR="0" wp14:anchorId="1E4E0D25" wp14:editId="638F668D">
            <wp:extent cx="2674663" cy="4572000"/>
            <wp:effectExtent l="19050" t="19050" r="11430" b="19050"/>
            <wp:docPr id="3" name="Picture 3" descr="Screenshot of the next login page with the Password field emphasized with a red box and the Verify button also emphasized with a red 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creenshot of the next login page with the Password field emphasized with a red box and the Verify button also emphasized with a red box.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91" b="6482"/>
                    <a:stretch/>
                  </pic:blipFill>
                  <pic:spPr bwMode="auto">
                    <a:xfrm>
                      <a:off x="0" y="0"/>
                      <a:ext cx="2674663" cy="4572000"/>
                    </a:xfrm>
                    <a:prstGeom prst="rect">
                      <a:avLst/>
                    </a:prstGeom>
                    <a:ln>
                      <a:solidFill>
                        <a:schemeClr val="bg2">
                          <a:lumMod val="9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</w:rPr>
        <w:tab/>
      </w:r>
    </w:p>
    <w:p w14:paraId="75AE10B2" w14:textId="77777777" w:rsidR="00603418" w:rsidRDefault="00603418" w:rsidP="001001D2">
      <w:pPr>
        <w:jc w:val="center"/>
        <w:rPr>
          <w:rFonts w:cstheme="minorHAnsi"/>
        </w:rPr>
      </w:pPr>
    </w:p>
    <w:p w14:paraId="7866404C" w14:textId="77777777" w:rsidR="001001D2" w:rsidRDefault="001001D2" w:rsidP="001001D2">
      <w:pPr>
        <w:jc w:val="center"/>
        <w:rPr>
          <w:rStyle w:val="Strong1"/>
          <w:rFonts w:asciiTheme="minorHAnsi" w:cstheme="minorHAnsi"/>
          <w:b w:val="0"/>
          <w:bCs/>
        </w:rPr>
      </w:pPr>
      <w:r w:rsidRPr="0041047F">
        <w:rPr>
          <w:rFonts w:eastAsia="Calibri" w:hAnsi="Calibri" w:cs="Calibri"/>
          <w:noProof/>
        </w:rPr>
        <mc:AlternateContent>
          <mc:Choice Requires="wps">
            <w:drawing>
              <wp:inline distT="0" distB="0" distL="0" distR="0" wp14:anchorId="47721B2D" wp14:editId="7F8968D5">
                <wp:extent cx="5943600" cy="831850"/>
                <wp:effectExtent l="0" t="0" r="19050" b="25400"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8318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8012D4" w14:textId="77777777" w:rsidR="001001D2" w:rsidRPr="0041047F" w:rsidRDefault="001001D2" w:rsidP="001001D2">
                            <w:pPr>
                              <w:spacing w:after="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</w:rPr>
                              <w:t>Note</w:t>
                            </w:r>
                            <w:r w:rsidRPr="0041047F">
                              <w:rPr>
                                <w:rFonts w:cs="Calibri"/>
                              </w:rPr>
                              <w:t xml:space="preserve">: </w:t>
                            </w:r>
                          </w:p>
                          <w:p w14:paraId="125F415C" w14:textId="77777777" w:rsidR="001001D2" w:rsidRPr="009B3C31" w:rsidRDefault="001001D2" w:rsidP="001001D2"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If you have forgotten your password, select 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Password Help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br/>
                            </w:r>
                            <w:r w:rsidRPr="00746BCD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If you will be using a screen reader, select the </w:t>
                            </w:r>
                            <w:r w:rsidRPr="00746BCD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How to Enable Screen Reader Mode </w:t>
                            </w:r>
                            <w:r w:rsidRPr="00746BCD">
                              <w:rPr>
                                <w:rFonts w:cs="Calibri"/>
                                <w:sz w:val="20"/>
                                <w:szCs w:val="20"/>
                              </w:rPr>
                              <w:t>link.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br/>
                            </w:r>
                            <w:r w:rsidRPr="009B3C31">
                              <w:rPr>
                                <w:rFonts w:cs="Calibri"/>
                                <w:sz w:val="20"/>
                                <w:szCs w:val="20"/>
                              </w:rPr>
                              <w:t>If this is your first time logging in, be sure to</w:t>
                            </w:r>
                            <w:r>
                              <w:t xml:space="preserve"> </w:t>
                            </w:r>
                            <w:r w:rsidRPr="009B3C31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Activate Your Account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>
              <v:rect id="Rectangle 12" style="width:468pt;height:6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6" fillcolor="#fdeada" strokecolor="#fac090" strokeweight="2pt" w14:anchorId="47721B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">
                <v:textbox>
                  <w:txbxContent>
                    <w:p w:rsidRPr="0041047F" w:rsidR="001001D2" w:rsidP="001001D2" w:rsidRDefault="001001D2" w14:paraId="7E8012D4" w14:textId="77777777">
                      <w:pPr>
                        <w:spacing w:after="0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eastAsia="Times New Roman" w:cs="Calibri"/>
                          <w:b/>
                          <w:bCs/>
                        </w:rPr>
                        <w:t>Note</w:t>
                      </w:r>
                      <w:r w:rsidRPr="0041047F">
                        <w:rPr>
                          <w:rFonts w:cs="Calibri"/>
                        </w:rPr>
                        <w:t xml:space="preserve">: </w:t>
                      </w:r>
                    </w:p>
                    <w:p w:rsidRPr="009B3C31" w:rsidR="001001D2" w:rsidP="001001D2" w:rsidRDefault="001001D2" w14:paraId="125F415C" w14:textId="77777777">
                      <w:r>
                        <w:rPr>
                          <w:rFonts w:cs="Calibri"/>
                          <w:sz w:val="20"/>
                          <w:szCs w:val="20"/>
                        </w:rPr>
                        <w:t xml:space="preserve">If you have forgotten your password, select </w:t>
                      </w:r>
                      <w:r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>Password Help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br/>
                      </w:r>
                      <w:r w:rsidRPr="00746BCD">
                        <w:rPr>
                          <w:rFonts w:cs="Calibri"/>
                          <w:sz w:val="20"/>
                          <w:szCs w:val="20"/>
                        </w:rPr>
                        <w:t xml:space="preserve">If you will be using a screen reader, select the </w:t>
                      </w:r>
                      <w:r w:rsidRPr="00746BCD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 xml:space="preserve">How to Enable Screen Reader Mode </w:t>
                      </w:r>
                      <w:r w:rsidRPr="00746BCD">
                        <w:rPr>
                          <w:rFonts w:cs="Calibri"/>
                          <w:sz w:val="20"/>
                          <w:szCs w:val="20"/>
                        </w:rPr>
                        <w:t>link.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br/>
                      </w:r>
                      <w:r w:rsidRPr="009B3C31">
                        <w:rPr>
                          <w:rFonts w:cs="Calibri"/>
                          <w:sz w:val="20"/>
                          <w:szCs w:val="20"/>
                        </w:rPr>
                        <w:t>If this is your first time logging in, be sure to</w:t>
                      </w:r>
                      <w:r>
                        <w:t xml:space="preserve"> </w:t>
                      </w:r>
                      <w:r w:rsidRPr="009B3C31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>Activate Your Account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1C8F396" w14:textId="31C37F31" w:rsidR="00D03DCE" w:rsidRDefault="00D03DCE" w:rsidP="00080B10">
      <w:pPr>
        <w:jc w:val="center"/>
        <w:rPr>
          <w:rFonts w:cstheme="minorHAnsi"/>
        </w:rPr>
      </w:pPr>
    </w:p>
    <w:p w14:paraId="33F33E76" w14:textId="77777777" w:rsidR="00603418" w:rsidRPr="000E2DD3" w:rsidRDefault="00603418" w:rsidP="00080B10">
      <w:pPr>
        <w:jc w:val="center"/>
        <w:rPr>
          <w:rFonts w:cstheme="minorHAnsi"/>
        </w:rPr>
      </w:pPr>
    </w:p>
    <w:p w14:paraId="090135FD" w14:textId="15B00F89" w:rsidR="00D03DCE" w:rsidRPr="00603418" w:rsidRDefault="00492450" w:rsidP="003569B4">
      <w:pPr>
        <w:pStyle w:val="Normal1"/>
        <w:numPr>
          <w:ilvl w:val="0"/>
          <w:numId w:val="1"/>
        </w:numPr>
        <w:rPr>
          <w:rStyle w:val="Strong1"/>
          <w:rFonts w:asciiTheme="minorHAnsi" w:cstheme="minorHAnsi"/>
          <w:bCs/>
        </w:rPr>
      </w:pPr>
      <w:r>
        <w:rPr>
          <w:rStyle w:val="Strong1"/>
          <w:rFonts w:asciiTheme="minorHAnsi" w:cstheme="minorHAnsi"/>
          <w:b w:val="0"/>
          <w:bCs/>
        </w:rPr>
        <w:lastRenderedPageBreak/>
        <w:t>Select</w:t>
      </w:r>
      <w:r w:rsidR="000E2DD3" w:rsidRPr="00F329AD">
        <w:rPr>
          <w:rStyle w:val="Strong1"/>
          <w:rFonts w:asciiTheme="minorHAnsi" w:cstheme="minorHAnsi"/>
          <w:b w:val="0"/>
          <w:bCs/>
        </w:rPr>
        <w:t xml:space="preserve"> </w:t>
      </w:r>
      <w:r w:rsidR="00CA3772">
        <w:rPr>
          <w:rStyle w:val="Strong1"/>
          <w:rFonts w:asciiTheme="minorHAnsi" w:cstheme="minorHAnsi"/>
          <w:b w:val="0"/>
          <w:bCs/>
        </w:rPr>
        <w:t>the “hamburger” menu</w:t>
      </w:r>
      <w:r w:rsidR="000E2DD3" w:rsidRPr="00F329AD">
        <w:rPr>
          <w:rStyle w:val="Strong1"/>
          <w:rFonts w:asciiTheme="minorHAnsi" w:cstheme="minorHAnsi"/>
          <w:b w:val="0"/>
          <w:bCs/>
        </w:rPr>
        <w:t xml:space="preserve"> icon on the left to expand the menu</w:t>
      </w:r>
      <w:r w:rsidR="00CA3772">
        <w:rPr>
          <w:rStyle w:val="Strong1"/>
          <w:rFonts w:asciiTheme="minorHAnsi" w:cstheme="minorHAnsi"/>
          <w:b w:val="0"/>
          <w:bCs/>
        </w:rPr>
        <w:t xml:space="preserve"> options</w:t>
      </w:r>
      <w:r w:rsidR="000E2DD3" w:rsidRPr="00F329AD">
        <w:rPr>
          <w:rStyle w:val="Strong1"/>
          <w:rFonts w:asciiTheme="minorHAnsi" w:cstheme="minorHAnsi"/>
          <w:b w:val="0"/>
          <w:bCs/>
        </w:rPr>
        <w:t>. You can expand the menu at any time using the menu icon</w:t>
      </w:r>
      <w:r w:rsidR="00CA3772">
        <w:rPr>
          <w:rStyle w:val="Strong1"/>
          <w:rFonts w:asciiTheme="minorHAnsi" w:cstheme="minorHAnsi"/>
          <w:b w:val="0"/>
          <w:bCs/>
        </w:rPr>
        <w:t>.</w:t>
      </w:r>
    </w:p>
    <w:p w14:paraId="1E50A601" w14:textId="77777777" w:rsidR="00603418" w:rsidRPr="00F329AD" w:rsidRDefault="00603418" w:rsidP="00603418">
      <w:pPr>
        <w:pStyle w:val="Normal1"/>
        <w:rPr>
          <w:rFonts w:asciiTheme="minorHAnsi" w:cstheme="minorHAnsi"/>
          <w:b/>
          <w:bCs/>
        </w:rPr>
      </w:pPr>
    </w:p>
    <w:p w14:paraId="72A3D3EC" w14:textId="7E0CB3A1" w:rsidR="00D03DCE" w:rsidRDefault="000E2DD3">
      <w:pPr>
        <w:jc w:val="center"/>
        <w:rPr>
          <w:rFonts w:cstheme="minorHAnsi"/>
        </w:rPr>
      </w:pPr>
      <w:r>
        <w:rPr>
          <w:noProof/>
        </w:rPr>
        <w:drawing>
          <wp:inline distT="0" distB="0" distL="0" distR="0" wp14:anchorId="4D1F8D3B" wp14:editId="1D046487">
            <wp:extent cx="2947820" cy="4572000"/>
            <wp:effectExtent l="19050" t="19050" r="24130" b="19050"/>
            <wp:docPr id="8" name="Picture8" descr="Screenshot of the Dashboard view on a mobile phone. The dashboard screenshot contains three tabs: General, Academics, and Financials. The General tab is active, with Message Center and To Dos showing. The &quot;hamburger&quot; menu icon has a red box around it and a red arrow pointing to it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8" descr="Screenshot of the Dashboard view on a mobile phone. The dashboard screenshot contains three tabs: General, Academics, and Financials. The General tab is active, with Message Center and To Dos showing. The &quot;hamburger&quot; menu icon has a red box around it and a red arrow pointing to it. 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7820" cy="4572000"/>
                    </a:xfrm>
                    <a:prstGeom prst="rect">
                      <a:avLst/>
                    </a:prstGeom>
                    <a:ln>
                      <a:solidFill>
                        <a:schemeClr val="bg1">
                          <a:lumMod val="8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8542452" w14:textId="4C915E8B" w:rsidR="00603418" w:rsidRDefault="00603418">
      <w:pPr>
        <w:rPr>
          <w:rFonts w:cstheme="minorHAnsi"/>
        </w:rPr>
      </w:pPr>
      <w:r>
        <w:rPr>
          <w:rFonts w:cstheme="minorHAnsi"/>
        </w:rPr>
        <w:br w:type="page"/>
      </w:r>
    </w:p>
    <w:p w14:paraId="6308D778" w14:textId="4ECCA428" w:rsidR="00D03DCE" w:rsidRDefault="000E2DD3" w:rsidP="003569B4">
      <w:pPr>
        <w:pStyle w:val="Normal1"/>
        <w:numPr>
          <w:ilvl w:val="0"/>
          <w:numId w:val="1"/>
        </w:numPr>
        <w:rPr>
          <w:rFonts w:asciiTheme="minorHAnsi" w:cstheme="minorHAnsi"/>
        </w:rPr>
      </w:pPr>
      <w:r w:rsidRPr="000E2DD3">
        <w:rPr>
          <w:rFonts w:asciiTheme="minorHAnsi" w:cstheme="minorHAnsi"/>
        </w:rPr>
        <w:lastRenderedPageBreak/>
        <w:t>Click</w:t>
      </w:r>
      <w:r w:rsidR="00CA3772">
        <w:rPr>
          <w:rFonts w:asciiTheme="minorHAnsi" w:cstheme="minorHAnsi"/>
        </w:rPr>
        <w:t xml:space="preserve"> </w:t>
      </w:r>
      <w:r w:rsidR="000D4F42">
        <w:rPr>
          <w:rFonts w:asciiTheme="minorHAnsi" w:cstheme="minorHAnsi"/>
          <w:b/>
          <w:bCs/>
        </w:rPr>
        <w:t xml:space="preserve">Schedule </w:t>
      </w:r>
      <w:r w:rsidRPr="000E2DD3">
        <w:rPr>
          <w:rFonts w:asciiTheme="minorHAnsi" w:cstheme="minorHAnsi"/>
        </w:rPr>
        <w:t xml:space="preserve">to </w:t>
      </w:r>
      <w:r w:rsidR="003A3A90">
        <w:rPr>
          <w:rFonts w:asciiTheme="minorHAnsi" w:cstheme="minorHAnsi"/>
        </w:rPr>
        <w:t xml:space="preserve">view your </w:t>
      </w:r>
      <w:r w:rsidR="000D4F42">
        <w:rPr>
          <w:rFonts w:asciiTheme="minorHAnsi" w:cstheme="minorHAnsi"/>
        </w:rPr>
        <w:t>class schedule in list or calendar view</w:t>
      </w:r>
      <w:r w:rsidR="003A3A90">
        <w:rPr>
          <w:rFonts w:asciiTheme="minorHAnsi" w:cstheme="minorHAnsi"/>
        </w:rPr>
        <w:t>.</w:t>
      </w:r>
    </w:p>
    <w:p w14:paraId="1BC25F09" w14:textId="77777777" w:rsidR="00603418" w:rsidRDefault="00603418" w:rsidP="00603418">
      <w:pPr>
        <w:pStyle w:val="Normal1"/>
        <w:rPr>
          <w:rFonts w:asciiTheme="minorHAnsi" w:cstheme="minorHAnsi"/>
        </w:rPr>
      </w:pPr>
    </w:p>
    <w:p w14:paraId="335AE785" w14:textId="7A556AD2" w:rsidR="003A3A90" w:rsidRPr="000E2DD3" w:rsidRDefault="000D4F42" w:rsidP="000D4F42">
      <w:pPr>
        <w:pStyle w:val="Normal1"/>
        <w:jc w:val="center"/>
        <w:rPr>
          <w:rFonts w:asciiTheme="minorHAnsi" w:cstheme="minorHAnsi"/>
        </w:rPr>
      </w:pPr>
      <w:r>
        <w:rPr>
          <w:rFonts w:asciiTheme="minorHAnsi" w:cstheme="minorHAnsi"/>
          <w:noProof/>
        </w:rPr>
        <w:drawing>
          <wp:inline distT="0" distB="0" distL="0" distR="0" wp14:anchorId="018AFE4A" wp14:editId="346925ED">
            <wp:extent cx="2669597" cy="4572000"/>
            <wp:effectExtent l="0" t="0" r="0" b="0"/>
            <wp:docPr id="10" name="Picture 10" descr="Screenshot showing &quot;Schedule&quot; selected in the expanded menu. A red box and red arrow emphasize the selectio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Screenshot showing &quot;Schedule&quot; selected in the expanded menu. A red box and red arrow emphasize the selection.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91" b="6327"/>
                    <a:stretch/>
                  </pic:blipFill>
                  <pic:spPr bwMode="auto">
                    <a:xfrm>
                      <a:off x="0" y="0"/>
                      <a:ext cx="2669597" cy="45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BF64BD8" w14:textId="40E0CD5D" w:rsidR="00603418" w:rsidRDefault="00603418">
      <w:pPr>
        <w:rPr>
          <w:rFonts w:cstheme="minorHAnsi"/>
        </w:rPr>
      </w:pPr>
      <w:r>
        <w:rPr>
          <w:rFonts w:cstheme="minorHAnsi"/>
        </w:rPr>
        <w:br w:type="page"/>
      </w:r>
    </w:p>
    <w:p w14:paraId="48057590" w14:textId="55EE25E3" w:rsidR="00E70032" w:rsidRDefault="00E42706" w:rsidP="003569B4">
      <w:pPr>
        <w:pStyle w:val="Normal1"/>
        <w:numPr>
          <w:ilvl w:val="0"/>
          <w:numId w:val="1"/>
        </w:numPr>
        <w:rPr>
          <w:rFonts w:asciiTheme="minorHAnsi" w:cstheme="minorHAnsi"/>
        </w:rPr>
      </w:pPr>
      <w:r>
        <w:rPr>
          <w:rFonts w:asciiTheme="minorHAnsi" w:cstheme="minorHAnsi"/>
        </w:rPr>
        <w:lastRenderedPageBreak/>
        <w:t xml:space="preserve">To </w:t>
      </w:r>
      <w:r w:rsidR="00BD1063">
        <w:rPr>
          <w:rFonts w:asciiTheme="minorHAnsi" w:cstheme="minorHAnsi"/>
        </w:rPr>
        <w:t>view</w:t>
      </w:r>
      <w:r>
        <w:rPr>
          <w:rFonts w:asciiTheme="minorHAnsi" w:cstheme="minorHAnsi"/>
        </w:rPr>
        <w:t xml:space="preserve"> </w:t>
      </w:r>
      <w:r w:rsidR="006E0537">
        <w:rPr>
          <w:rFonts w:asciiTheme="minorHAnsi" w:cstheme="minorHAnsi"/>
        </w:rPr>
        <w:t xml:space="preserve">a list of </w:t>
      </w:r>
      <w:r>
        <w:rPr>
          <w:rFonts w:asciiTheme="minorHAnsi" w:cstheme="minorHAnsi"/>
        </w:rPr>
        <w:t xml:space="preserve">your classes in list view, select the </w:t>
      </w:r>
      <w:r w:rsidRPr="00E42706">
        <w:rPr>
          <w:rFonts w:asciiTheme="minorHAnsi" w:cstheme="minorHAnsi"/>
          <w:b/>
          <w:bCs/>
        </w:rPr>
        <w:t>list icon</w:t>
      </w:r>
      <w:r>
        <w:rPr>
          <w:rFonts w:asciiTheme="minorHAnsi" w:cstheme="minorHAnsi"/>
        </w:rPr>
        <w:t xml:space="preserve">. To </w:t>
      </w:r>
      <w:r w:rsidR="00BD1063">
        <w:rPr>
          <w:rFonts w:asciiTheme="minorHAnsi" w:cstheme="minorHAnsi"/>
        </w:rPr>
        <w:t>view</w:t>
      </w:r>
      <w:r w:rsidR="006E0537">
        <w:rPr>
          <w:rFonts w:asciiTheme="minorHAnsi" w:cstheme="minorHAnsi"/>
        </w:rPr>
        <w:t xml:space="preserve"> your classes</w:t>
      </w:r>
      <w:r>
        <w:rPr>
          <w:rFonts w:asciiTheme="minorHAnsi" w:cstheme="minorHAnsi"/>
        </w:rPr>
        <w:t xml:space="preserve"> in calendar view, select the </w:t>
      </w:r>
      <w:r w:rsidRPr="00E42706">
        <w:rPr>
          <w:rFonts w:asciiTheme="minorHAnsi" w:cstheme="minorHAnsi"/>
          <w:b/>
          <w:bCs/>
        </w:rPr>
        <w:t>calendar icon</w:t>
      </w:r>
      <w:r>
        <w:rPr>
          <w:rFonts w:asciiTheme="minorHAnsi" w:cstheme="minorHAnsi"/>
        </w:rPr>
        <w:t>.</w:t>
      </w:r>
    </w:p>
    <w:p w14:paraId="2C304C29" w14:textId="77777777" w:rsidR="00603418" w:rsidRPr="00D66BA8" w:rsidRDefault="00603418" w:rsidP="00603418">
      <w:pPr>
        <w:pStyle w:val="Normal1"/>
        <w:rPr>
          <w:rFonts w:asciiTheme="minorHAnsi" w:cstheme="minorHAnsi"/>
        </w:rPr>
      </w:pPr>
    </w:p>
    <w:p w14:paraId="60061E4C" w14:textId="71C97B10" w:rsidR="00D03DCE" w:rsidRDefault="00AB0880" w:rsidP="004119B1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75E8E525" wp14:editId="6BD88F9B">
            <wp:extent cx="2679749" cy="4572000"/>
            <wp:effectExtent l="0" t="0" r="6350" b="0"/>
            <wp:docPr id="17" name="Picture 17" descr="Screenshot with list view emphasized with a red box and red arrow. Tabs for &quot;Class Schedule&quot; and &quot;Class Exams&quot; are emphasized to show the options in the list view of the Schedule scree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creenshot with list view emphasized with a red box and red arrow. Tabs for &quot;Class Schedule&quot; and &quot;Class Exams&quot; are emphasized to show the options in the list view of the Schedule screen.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577" b="6250"/>
                    <a:stretch/>
                  </pic:blipFill>
                  <pic:spPr bwMode="auto">
                    <a:xfrm>
                      <a:off x="0" y="0"/>
                      <a:ext cx="2679749" cy="45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BA6AD9">
        <w:rPr>
          <w:rFonts w:cstheme="minorHAnsi"/>
        </w:rPr>
        <w:tab/>
      </w:r>
      <w:r w:rsidR="00603418">
        <w:rPr>
          <w:rFonts w:cstheme="minorHAnsi"/>
        </w:rPr>
        <w:tab/>
      </w:r>
      <w:r w:rsidR="00BA6AD9">
        <w:rPr>
          <w:rFonts w:cstheme="minorHAnsi"/>
          <w:noProof/>
        </w:rPr>
        <w:drawing>
          <wp:inline distT="0" distB="0" distL="0" distR="0" wp14:anchorId="530FBF2A" wp14:editId="671B8052">
            <wp:extent cx="2690949" cy="4572000"/>
            <wp:effectExtent l="0" t="0" r="0" b="0"/>
            <wp:docPr id="11" name="Picture 11" descr="Screenshot with calendar view emphasized with a red box and red arrow. Calendar view is shown with online courses in the top row above the calendar schedule view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Screenshot with calendar view emphasized with a red box and red arrow. Calendar view is shown with online courses in the top row above the calendar schedule view.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12577" r="-228" b="6405"/>
                    <a:stretch/>
                  </pic:blipFill>
                  <pic:spPr bwMode="auto">
                    <a:xfrm>
                      <a:off x="0" y="0"/>
                      <a:ext cx="2690949" cy="45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982F95D" w14:textId="77777777" w:rsidR="00603418" w:rsidRDefault="00603418" w:rsidP="004119B1">
      <w:pPr>
        <w:jc w:val="center"/>
        <w:rPr>
          <w:rFonts w:cstheme="minorHAnsi"/>
        </w:rPr>
      </w:pPr>
    </w:p>
    <w:p w14:paraId="022D5448" w14:textId="10A55C00" w:rsidR="008328D2" w:rsidRDefault="008328D2" w:rsidP="004119B1">
      <w:pPr>
        <w:jc w:val="center"/>
        <w:rPr>
          <w:rFonts w:cstheme="minorHAnsi"/>
        </w:rPr>
      </w:pPr>
      <w:r w:rsidRPr="0041047F">
        <w:rPr>
          <w:rFonts w:eastAsia="Calibri" w:hAnsi="Calibri" w:cs="Calibri"/>
          <w:noProof/>
        </w:rPr>
        <mc:AlternateContent>
          <mc:Choice Requires="wps">
            <w:drawing>
              <wp:inline distT="0" distB="0" distL="0" distR="0" wp14:anchorId="2CE9A118" wp14:editId="23814923">
                <wp:extent cx="5943600" cy="717550"/>
                <wp:effectExtent l="0" t="0" r="19050" b="25400"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717550"/>
                        </a:xfrm>
                        <a:prstGeom prst="rect">
                          <a:avLst/>
                        </a:prstGeom>
                        <a:solidFill>
                          <a:srgbClr val="F79646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006F7AB" w14:textId="72BBA8E6" w:rsidR="008328D2" w:rsidRDefault="008328D2" w:rsidP="008328D2">
                            <w:pPr>
                              <w:spacing w:after="0"/>
                              <w:rPr>
                                <w:rFonts w:cs="Calibri"/>
                              </w:rPr>
                            </w:pPr>
                            <w:r>
                              <w:rPr>
                                <w:rFonts w:eastAsia="Times New Roman" w:cs="Calibri"/>
                                <w:b/>
                                <w:bCs/>
                              </w:rPr>
                              <w:t>Note</w:t>
                            </w:r>
                            <w:r w:rsidR="00AB0880">
                              <w:rPr>
                                <w:rFonts w:eastAsia="Times New Roman" w:cs="Calibri"/>
                                <w:b/>
                                <w:bCs/>
                              </w:rPr>
                              <w:t>s</w:t>
                            </w:r>
                            <w:r w:rsidRPr="0041047F">
                              <w:rPr>
                                <w:rFonts w:cs="Calibri"/>
                              </w:rPr>
                              <w:t xml:space="preserve">: </w:t>
                            </w:r>
                          </w:p>
                          <w:p w14:paraId="244B8381" w14:textId="01B3BC3D" w:rsidR="00AB0880" w:rsidRPr="0041047F" w:rsidRDefault="00AB0880" w:rsidP="008328D2">
                            <w:pPr>
                              <w:spacing w:after="0"/>
                              <w:rPr>
                                <w:rFonts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>In</w:t>
                            </w:r>
                            <w:r w:rsidRPr="00AB0880"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list view, you can toggle between Class Schedule and Class Exams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by selecting the appropriate tab. </w:t>
                            </w:r>
                          </w:p>
                          <w:p w14:paraId="465826BA" w14:textId="0ECF1E4B" w:rsidR="008328D2" w:rsidRDefault="008328D2" w:rsidP="008328D2">
                            <w:pPr>
                              <w:jc w:val="both"/>
                            </w:pP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In calendar view, your online classes will appear at the top of the calendar in the </w:t>
                            </w:r>
                            <w:r w:rsidRPr="008328D2"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</w:rPr>
                              <w:t>OTHER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</w:rPr>
                              <w:t xml:space="preserve"> row.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>
            <w:pict>
              <v:rect id="Rectangle 2" style="width:468pt;height:5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spid="_x0000_s1027" fillcolor="#fdeada" strokecolor="#fac090" strokeweight="2pt" w14:anchorId="2CE9A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">
                <v:textbox>
                  <w:txbxContent>
                    <w:p w:rsidR="008328D2" w:rsidP="008328D2" w:rsidRDefault="008328D2" w14:paraId="2006F7AB" w14:textId="72BBA8E6">
                      <w:pPr>
                        <w:spacing w:after="0"/>
                        <w:rPr>
                          <w:rFonts w:cs="Calibri"/>
                        </w:rPr>
                      </w:pPr>
                      <w:r>
                        <w:rPr>
                          <w:rFonts w:eastAsia="Times New Roman" w:cs="Calibri"/>
                          <w:b/>
                          <w:bCs/>
                        </w:rPr>
                        <w:t>Note</w:t>
                      </w:r>
                      <w:r w:rsidR="00AB0880">
                        <w:rPr>
                          <w:rFonts w:eastAsia="Times New Roman" w:cs="Calibri"/>
                          <w:b/>
                          <w:bCs/>
                        </w:rPr>
                        <w:t>s</w:t>
                      </w:r>
                      <w:r w:rsidRPr="0041047F">
                        <w:rPr>
                          <w:rFonts w:cs="Calibri"/>
                        </w:rPr>
                        <w:t xml:space="preserve">: </w:t>
                      </w:r>
                    </w:p>
                    <w:p w:rsidRPr="0041047F" w:rsidR="00AB0880" w:rsidP="008328D2" w:rsidRDefault="00AB0880" w14:paraId="244B8381" w14:textId="01B3BC3D">
                      <w:pPr>
                        <w:spacing w:after="0"/>
                        <w:rPr>
                          <w:rFonts w:cs="Calibri"/>
                          <w:sz w:val="20"/>
                          <w:szCs w:val="20"/>
                        </w:rPr>
                      </w:pPr>
                      <w:r>
                        <w:rPr>
                          <w:rFonts w:cs="Calibri"/>
                          <w:sz w:val="20"/>
                          <w:szCs w:val="20"/>
                        </w:rPr>
                        <w:t>In</w:t>
                      </w:r>
                      <w:r w:rsidRPr="00AB0880">
                        <w:rPr>
                          <w:rFonts w:cs="Calibri"/>
                          <w:sz w:val="20"/>
                          <w:szCs w:val="20"/>
                        </w:rPr>
                        <w:t xml:space="preserve"> list view, you can toggle between Class Schedule and Class Exams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 xml:space="preserve"> by selecting the appropriate tab. </w:t>
                      </w:r>
                    </w:p>
                    <w:p w:rsidR="008328D2" w:rsidP="008328D2" w:rsidRDefault="008328D2" w14:paraId="465826BA" w14:textId="0ECF1E4B">
                      <w:pPr>
                        <w:jc w:val="both"/>
                      </w:pPr>
                      <w:r>
                        <w:rPr>
                          <w:rFonts w:cs="Calibri"/>
                          <w:sz w:val="20"/>
                          <w:szCs w:val="20"/>
                        </w:rPr>
                        <w:t xml:space="preserve">In calendar view, your online classes will appear at the top of the calendar in the </w:t>
                      </w:r>
                      <w:r w:rsidRPr="008328D2">
                        <w:rPr>
                          <w:rFonts w:cs="Calibri"/>
                          <w:b/>
                          <w:bCs/>
                          <w:sz w:val="20"/>
                          <w:szCs w:val="20"/>
                        </w:rPr>
                        <w:t>OTHER</w:t>
                      </w:r>
                      <w:r>
                        <w:rPr>
                          <w:rFonts w:cs="Calibri"/>
                          <w:sz w:val="20"/>
                          <w:szCs w:val="20"/>
                        </w:rPr>
                        <w:t xml:space="preserve"> row.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32C71F1A" w14:textId="6D0F4435" w:rsidR="00603418" w:rsidRDefault="00603418" w:rsidP="004119B1">
      <w:pPr>
        <w:jc w:val="center"/>
        <w:rPr>
          <w:rFonts w:cstheme="minorHAnsi"/>
        </w:rPr>
      </w:pPr>
    </w:p>
    <w:p w14:paraId="7DB897F7" w14:textId="2DAAE288" w:rsidR="00603418" w:rsidRDefault="00603418" w:rsidP="004119B1">
      <w:pPr>
        <w:jc w:val="center"/>
        <w:rPr>
          <w:rFonts w:cstheme="minorHAnsi"/>
        </w:rPr>
      </w:pPr>
    </w:p>
    <w:p w14:paraId="0FC1425E" w14:textId="77777777" w:rsidR="00603418" w:rsidRPr="000E2DD3" w:rsidRDefault="00603418" w:rsidP="004119B1">
      <w:pPr>
        <w:jc w:val="center"/>
        <w:rPr>
          <w:rFonts w:cstheme="minorHAnsi"/>
        </w:rPr>
      </w:pPr>
    </w:p>
    <w:p w14:paraId="1BC563C1" w14:textId="041BC427" w:rsidR="0045407D" w:rsidRDefault="000D6F25" w:rsidP="003569B4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lastRenderedPageBreak/>
        <w:t>In calendar view, you can</w:t>
      </w:r>
      <w:r w:rsidR="0045407D">
        <w:rPr>
          <w:rFonts w:cstheme="minorHAnsi"/>
        </w:rPr>
        <w:t xml:space="preserve"> select a different </w:t>
      </w:r>
      <w:r w:rsidR="006E0537">
        <w:rPr>
          <w:rFonts w:cstheme="minorHAnsi"/>
        </w:rPr>
        <w:t>day, week, or month</w:t>
      </w:r>
      <w:r w:rsidR="0045407D">
        <w:rPr>
          <w:rFonts w:cstheme="minorHAnsi"/>
        </w:rPr>
        <w:t xml:space="preserve"> </w:t>
      </w:r>
      <w:r>
        <w:rPr>
          <w:rFonts w:cstheme="minorHAnsi"/>
        </w:rPr>
        <w:t xml:space="preserve">by </w:t>
      </w:r>
      <w:r w:rsidR="0045407D">
        <w:rPr>
          <w:rFonts w:cstheme="minorHAnsi"/>
        </w:rPr>
        <w:t>click</w:t>
      </w:r>
      <w:r>
        <w:rPr>
          <w:rFonts w:cstheme="minorHAnsi"/>
        </w:rPr>
        <w:t>ing</w:t>
      </w:r>
      <w:r w:rsidR="0045407D">
        <w:rPr>
          <w:rFonts w:cstheme="minorHAnsi"/>
        </w:rPr>
        <w:t xml:space="preserve"> on the date range at the top left of the screen. A calendar will pop up that allows you to select a different </w:t>
      </w:r>
      <w:r w:rsidR="00A46B93">
        <w:rPr>
          <w:rFonts w:cstheme="minorHAnsi"/>
        </w:rPr>
        <w:t>date</w:t>
      </w:r>
      <w:r w:rsidR="006E0537">
        <w:rPr>
          <w:rFonts w:cstheme="minorHAnsi"/>
        </w:rPr>
        <w:t xml:space="preserve"> or date range</w:t>
      </w:r>
      <w:r w:rsidR="0045407D">
        <w:rPr>
          <w:rFonts w:cstheme="minorHAnsi"/>
        </w:rPr>
        <w:t>.</w:t>
      </w:r>
      <w:r w:rsidR="006E0537">
        <w:rPr>
          <w:rFonts w:cstheme="minorHAnsi"/>
        </w:rPr>
        <w:t xml:space="preserve"> Use the right and left arrows to view other months. Alternatively, you can select the right or left arrow next to</w:t>
      </w:r>
      <w:r>
        <w:rPr>
          <w:rFonts w:cstheme="minorHAnsi"/>
        </w:rPr>
        <w:t xml:space="preserve"> the</w:t>
      </w:r>
      <w:r w:rsidR="006E0537">
        <w:rPr>
          <w:rFonts w:cstheme="minorHAnsi"/>
        </w:rPr>
        <w:t xml:space="preserve"> </w:t>
      </w:r>
      <w:r w:rsidR="006E0537" w:rsidRPr="006E0537">
        <w:rPr>
          <w:rFonts w:cstheme="minorHAnsi"/>
          <w:b/>
          <w:bCs/>
        </w:rPr>
        <w:t>Today</w:t>
      </w:r>
      <w:r>
        <w:rPr>
          <w:rFonts w:cstheme="minorHAnsi"/>
        </w:rPr>
        <w:t xml:space="preserve"> button.</w:t>
      </w:r>
    </w:p>
    <w:p w14:paraId="3840C1E4" w14:textId="77777777" w:rsidR="00603418" w:rsidRPr="00603418" w:rsidRDefault="00603418" w:rsidP="00603418">
      <w:pPr>
        <w:rPr>
          <w:rFonts w:cstheme="minorHAnsi"/>
        </w:rPr>
      </w:pPr>
    </w:p>
    <w:p w14:paraId="1F0D455F" w14:textId="5F0228F1" w:rsidR="0045407D" w:rsidRDefault="006E0537" w:rsidP="0045407D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31547092" wp14:editId="73F81FDD">
            <wp:extent cx="2679749" cy="4572000"/>
            <wp:effectExtent l="0" t="0" r="6350" b="0"/>
            <wp:docPr id="16" name="Picture 16" descr="Screenshot of calendar date selection pop-up overlayed on the calendar view. Red arrows and red boxes emphasize the navigation options for changing and selecting a new date or date ran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creenshot of calendar date selection pop-up overlayed on the calendar view. Red arrows and red boxes emphasize the navigation options for changing and selecting a new date or date range.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46" b="6482"/>
                    <a:stretch/>
                  </pic:blipFill>
                  <pic:spPr bwMode="auto">
                    <a:xfrm>
                      <a:off x="0" y="0"/>
                      <a:ext cx="2679749" cy="45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E98681" w14:textId="10EB5C52" w:rsidR="00603418" w:rsidRDefault="00603418">
      <w:pPr>
        <w:rPr>
          <w:rFonts w:cstheme="minorHAnsi"/>
        </w:rPr>
      </w:pPr>
      <w:r>
        <w:rPr>
          <w:rFonts w:cstheme="minorHAnsi"/>
        </w:rPr>
        <w:br w:type="page"/>
      </w:r>
    </w:p>
    <w:p w14:paraId="7C8244C2" w14:textId="0816C4B2" w:rsidR="0045407D" w:rsidRDefault="0045407D" w:rsidP="003569B4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lastRenderedPageBreak/>
        <w:t xml:space="preserve">You can also choose different views based on what works best for you. You can select between day, week, or month view by selecting the </w:t>
      </w:r>
      <w:r w:rsidRPr="0045407D">
        <w:rPr>
          <w:rFonts w:cstheme="minorHAnsi"/>
          <w:b/>
          <w:bCs/>
        </w:rPr>
        <w:t>Time Period</w:t>
      </w:r>
      <w:r>
        <w:rPr>
          <w:rFonts w:cstheme="minorHAnsi"/>
        </w:rPr>
        <w:t xml:space="preserve"> dropdown. </w:t>
      </w:r>
    </w:p>
    <w:p w14:paraId="6C84A7EB" w14:textId="77777777" w:rsidR="00603418" w:rsidRPr="00603418" w:rsidRDefault="00603418" w:rsidP="00603418">
      <w:pPr>
        <w:rPr>
          <w:rFonts w:cstheme="minorHAnsi"/>
        </w:rPr>
      </w:pPr>
    </w:p>
    <w:p w14:paraId="12BCBA24" w14:textId="49DA04B7" w:rsidR="0045407D" w:rsidRDefault="0045407D" w:rsidP="0045407D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427C555C" wp14:editId="7CE4C9FF">
            <wp:extent cx="2682299" cy="4572000"/>
            <wp:effectExtent l="0" t="0" r="3810" b="0"/>
            <wp:docPr id="13" name="Picture 13" descr="Screenshot of calendar view showing the dropdown menu options under the &quot;Time Period&quot; dropdown. A red arrow points out where to access the &quot;Time Period&quot; dropdown, with the options of Month, Week, and Day views all emphasized in a red box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Screenshot of calendar view showing the dropdown menu options under the &quot;Time Period&quot; dropdown. A red arrow points out where to access the &quot;Time Period&quot; dropdown, with the options of Month, Week, and Day views all emphasized in a red box.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68" b="6635"/>
                    <a:stretch/>
                  </pic:blipFill>
                  <pic:spPr bwMode="auto">
                    <a:xfrm>
                      <a:off x="0" y="0"/>
                      <a:ext cx="2682299" cy="45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BF3B214" w14:textId="702641AE" w:rsidR="00603418" w:rsidRDefault="00603418">
      <w:pPr>
        <w:rPr>
          <w:rFonts w:cstheme="minorHAnsi"/>
        </w:rPr>
      </w:pPr>
      <w:r>
        <w:rPr>
          <w:rFonts w:cstheme="minorHAnsi"/>
        </w:rPr>
        <w:br w:type="page"/>
      </w:r>
    </w:p>
    <w:p w14:paraId="3656B9AB" w14:textId="1693031A" w:rsidR="00D03DCE" w:rsidRDefault="0045407D" w:rsidP="003569B4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lastRenderedPageBreak/>
        <w:t>You can</w:t>
      </w:r>
      <w:r w:rsidR="00996516">
        <w:rPr>
          <w:rFonts w:cstheme="minorHAnsi"/>
        </w:rPr>
        <w:t xml:space="preserve"> also</w:t>
      </w:r>
      <w:r>
        <w:rPr>
          <w:rFonts w:cstheme="minorHAnsi"/>
        </w:rPr>
        <w:t xml:space="preserve"> choose whether to view </w:t>
      </w:r>
      <w:r w:rsidRPr="00996516">
        <w:rPr>
          <w:rFonts w:cstheme="minorHAnsi"/>
          <w:i/>
          <w:iCs/>
        </w:rPr>
        <w:t>Class Schedule</w:t>
      </w:r>
      <w:r>
        <w:rPr>
          <w:rFonts w:cstheme="minorHAnsi"/>
        </w:rPr>
        <w:t xml:space="preserve">, </w:t>
      </w:r>
      <w:r w:rsidRPr="00996516">
        <w:rPr>
          <w:rFonts w:cstheme="minorHAnsi"/>
          <w:i/>
          <w:iCs/>
        </w:rPr>
        <w:t>Class Exams</w:t>
      </w:r>
      <w:r>
        <w:rPr>
          <w:rFonts w:cstheme="minorHAnsi"/>
        </w:rPr>
        <w:t>, and</w:t>
      </w:r>
      <w:r w:rsidR="00996516">
        <w:rPr>
          <w:rFonts w:cstheme="minorHAnsi"/>
        </w:rPr>
        <w:t>/or</w:t>
      </w:r>
      <w:r>
        <w:rPr>
          <w:rFonts w:cstheme="minorHAnsi"/>
        </w:rPr>
        <w:t xml:space="preserve"> </w:t>
      </w:r>
      <w:r w:rsidRPr="00996516">
        <w:rPr>
          <w:rFonts w:cstheme="minorHAnsi"/>
          <w:i/>
          <w:iCs/>
        </w:rPr>
        <w:t>Wait List Classes</w:t>
      </w:r>
      <w:r>
        <w:rPr>
          <w:rFonts w:cstheme="minorHAnsi"/>
        </w:rPr>
        <w:t xml:space="preserve"> by checking or unchecking the boxes under the </w:t>
      </w:r>
      <w:r>
        <w:rPr>
          <w:rFonts w:cstheme="minorHAnsi"/>
          <w:b/>
          <w:bCs/>
        </w:rPr>
        <w:t>Schedules</w:t>
      </w:r>
      <w:r>
        <w:rPr>
          <w:rFonts w:cstheme="minorHAnsi"/>
        </w:rPr>
        <w:t xml:space="preserve"> dropdown.</w:t>
      </w:r>
    </w:p>
    <w:p w14:paraId="20EAC953" w14:textId="77777777" w:rsidR="00603418" w:rsidRPr="00603418" w:rsidRDefault="00603418" w:rsidP="00603418">
      <w:pPr>
        <w:rPr>
          <w:rFonts w:cstheme="minorHAnsi"/>
        </w:rPr>
      </w:pPr>
    </w:p>
    <w:p w14:paraId="5D2ABCC1" w14:textId="215E2014" w:rsidR="00831E1B" w:rsidRDefault="0045407D">
      <w:pPr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5EEA1EB9" wp14:editId="2622D550">
            <wp:extent cx="2677203" cy="4572000"/>
            <wp:effectExtent l="0" t="0" r="8890" b="0"/>
            <wp:docPr id="14" name="Picture 14" descr="Screenshot showing the options under the &quot;Schedules&quot; dropdown menu. A red arrow points out where to access the dropdown menu. The screenshot emphasizes the checkboxes for &quot;Class Schedule,&quot; &quot;Class Exams,&quot; and &quot;Wait List Classes&quot; with red boxe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Screenshot showing the options under the &quot;Schedules&quot; dropdown menu. A red arrow points out where to access the dropdown menu. The screenshot emphasizes the checkboxes for &quot;Class Schedule,&quot; &quot;Class Exams,&quot; and &quot;Wait List Classes&quot; with red boxes.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91" b="6559"/>
                    <a:stretch/>
                  </pic:blipFill>
                  <pic:spPr bwMode="auto">
                    <a:xfrm>
                      <a:off x="0" y="0"/>
                      <a:ext cx="2677203" cy="45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30153B7" w14:textId="54F57303" w:rsidR="00603418" w:rsidRDefault="00603418">
      <w:pPr>
        <w:rPr>
          <w:rFonts w:cstheme="minorHAnsi"/>
        </w:rPr>
      </w:pPr>
      <w:r>
        <w:rPr>
          <w:rFonts w:cstheme="minorHAnsi"/>
        </w:rPr>
        <w:br w:type="page"/>
      </w:r>
    </w:p>
    <w:p w14:paraId="1F9105CE" w14:textId="36AE7CB0" w:rsidR="00ED262E" w:rsidRDefault="00ED262E" w:rsidP="003569B4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lastRenderedPageBreak/>
        <w:t xml:space="preserve">To download your schedule, select the </w:t>
      </w:r>
      <w:r w:rsidRPr="00ED262E">
        <w:rPr>
          <w:rFonts w:cstheme="minorHAnsi"/>
          <w:b/>
          <w:bCs/>
        </w:rPr>
        <w:t>download icon</w:t>
      </w:r>
      <w:r>
        <w:rPr>
          <w:rFonts w:cstheme="minorHAnsi"/>
        </w:rPr>
        <w:t xml:space="preserve"> from the list or calendar view. To print your schedule, select the </w:t>
      </w:r>
      <w:r w:rsidRPr="00ED262E">
        <w:rPr>
          <w:rFonts w:cstheme="minorHAnsi"/>
          <w:b/>
          <w:bCs/>
        </w:rPr>
        <w:t>print icon</w:t>
      </w:r>
      <w:r>
        <w:rPr>
          <w:rFonts w:cstheme="minorHAnsi"/>
        </w:rPr>
        <w:t xml:space="preserve"> from the list or calendar view. </w:t>
      </w:r>
    </w:p>
    <w:p w14:paraId="5EF23ECE" w14:textId="77777777" w:rsidR="00603418" w:rsidRPr="00603418" w:rsidRDefault="00603418" w:rsidP="00603418">
      <w:pPr>
        <w:rPr>
          <w:rFonts w:cstheme="minorHAnsi"/>
        </w:rPr>
      </w:pPr>
    </w:p>
    <w:p w14:paraId="29896CEE" w14:textId="46550F6E" w:rsidR="00ED262E" w:rsidRPr="00ED262E" w:rsidRDefault="00ED262E" w:rsidP="00ED262E">
      <w:pPr>
        <w:ind w:left="360"/>
        <w:jc w:val="center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 wp14:anchorId="7C5399CC" wp14:editId="7EFE7D44">
            <wp:extent cx="2664551" cy="4572000"/>
            <wp:effectExtent l="0" t="0" r="2540" b="0"/>
            <wp:docPr id="18" name="Picture 18" descr="Screenshot of where to access the download and print options in list view. Red arrows and red boxes emphasize where download and print buttons are loca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Screenshot of where to access the download and print options in list view. Red arrows and red boxes emphasize where download and print buttons are located.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268" b="6095"/>
                    <a:stretch/>
                  </pic:blipFill>
                  <pic:spPr bwMode="auto">
                    <a:xfrm>
                      <a:off x="0" y="0"/>
                      <a:ext cx="2664551" cy="45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cstheme="minorHAnsi"/>
        </w:rPr>
        <w:tab/>
      </w:r>
      <w:r>
        <w:rPr>
          <w:rFonts w:cstheme="minorHAnsi"/>
          <w:noProof/>
        </w:rPr>
        <w:drawing>
          <wp:inline distT="0" distB="0" distL="0" distR="0" wp14:anchorId="10AA278C" wp14:editId="699C7641">
            <wp:extent cx="2662036" cy="4572000"/>
            <wp:effectExtent l="0" t="0" r="5080" b="0"/>
            <wp:docPr id="19" name="Picture 19" descr="Screenshot of where to access the download and print options in calendar view. Red arrows and red boxes emphasize where download and print buttons are locate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Screenshot of where to access the download and print options in calendar view. Red arrows and red boxes emphasize where download and print buttons are located."/>
                    <pic:cNvPicPr/>
                  </pic:nvPicPr>
                  <pic:blipFill rotWithShape="1"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14" b="6173"/>
                    <a:stretch/>
                  </pic:blipFill>
                  <pic:spPr bwMode="auto">
                    <a:xfrm>
                      <a:off x="0" y="0"/>
                      <a:ext cx="2662036" cy="457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CE3B58E" w14:textId="337C6B53" w:rsidR="00ED262E" w:rsidRDefault="00ED262E" w:rsidP="00ED262E">
      <w:pPr>
        <w:rPr>
          <w:rFonts w:cstheme="minorHAnsi"/>
        </w:rPr>
      </w:pPr>
    </w:p>
    <w:p w14:paraId="472E3056" w14:textId="00629B04" w:rsidR="00F84B30" w:rsidRPr="00ED262E" w:rsidRDefault="00F84B30" w:rsidP="00A84BC7">
      <w:pPr>
        <w:tabs>
          <w:tab w:val="center" w:pos="4680"/>
        </w:tabs>
        <w:rPr>
          <w:rFonts w:cstheme="minorHAnsi"/>
        </w:rPr>
      </w:pPr>
      <w:r>
        <w:rPr>
          <w:rFonts w:cstheme="minorHAnsi"/>
          <w:b/>
          <w:bCs/>
        </w:rPr>
        <w:t>Document Owner</w:t>
      </w:r>
      <w:r>
        <w:rPr>
          <w:rFonts w:cstheme="minorHAnsi"/>
        </w:rPr>
        <w:t xml:space="preserve">: </w:t>
      </w:r>
      <w:hyperlink r:id="rId22" w:history="1">
        <w:r w:rsidRPr="001C394A">
          <w:rPr>
            <w:rStyle w:val="Hyperlink"/>
            <w:rFonts w:cstheme="minorHAnsi"/>
          </w:rPr>
          <w:t>Steve Downing</w:t>
        </w:r>
      </w:hyperlink>
      <w:r w:rsidR="00A84BC7">
        <w:rPr>
          <w:rStyle w:val="Hyperlink"/>
          <w:rFonts w:cstheme="minorHAnsi"/>
        </w:rPr>
        <w:t xml:space="preserve">. </w:t>
      </w:r>
      <w:bookmarkStart w:id="0" w:name="_GoBack"/>
      <w:bookmarkEnd w:id="0"/>
    </w:p>
    <w:sectPr w:rsidR="00F84B30" w:rsidRPr="00ED262E" w:rsidSect="002A1B55">
      <w:headerReference w:type="default" r:id="rId23"/>
      <w:footerReference w:type="default" r:id="rId24"/>
      <w:pgSz w:w="12240" w:h="15840"/>
      <w:pgMar w:top="1440" w:right="1440" w:bottom="1440" w:left="1440" w:header="288" w:footer="288" w:gutter="0"/>
      <w:cols w:space="720"/>
      <w:docGrid w:linePitch="299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250999FC" w16cex:dateUtc="2021-10-07T23:0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85D0D9" w14:textId="77777777" w:rsidR="003642BD" w:rsidRDefault="003642BD" w:rsidP="002A1B55">
      <w:pPr>
        <w:spacing w:after="0" w:line="240" w:lineRule="auto"/>
      </w:pPr>
      <w:r>
        <w:separator/>
      </w:r>
    </w:p>
  </w:endnote>
  <w:endnote w:type="continuationSeparator" w:id="0">
    <w:p w14:paraId="23691DCA" w14:textId="77777777" w:rsidR="003642BD" w:rsidRDefault="003642BD" w:rsidP="002A1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521E15" w14:textId="60832886" w:rsidR="002A1B55" w:rsidRPr="00C7647A" w:rsidRDefault="00C7647A" w:rsidP="00C7647A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  <w:r>
      <w:tab/>
    </w:r>
    <w:hyperlink r:id="rId1" w:history="1">
      <w:r w:rsidRPr="00674410">
        <w:rPr>
          <w:rStyle w:val="Hyperlink"/>
        </w:rPr>
        <w:t>https://www.bellevuecollege.edu/ctclink/ctclink-training/</w:t>
      </w:r>
    </w:hyperlink>
    <w:r w:rsidRPr="00177B50">
      <w:rPr>
        <w:rStyle w:val="Hyperlink"/>
        <w:u w:val="none"/>
      </w:rPr>
      <w:t xml:space="preserve">       </w:t>
    </w:r>
    <w:r>
      <w:rPr>
        <w:rStyle w:val="Hyperlink"/>
        <w:u w:val="none"/>
      </w:rPr>
      <w:tab/>
    </w:r>
    <w:r w:rsidRPr="00177B50">
      <w:rPr>
        <w:rStyle w:val="Hyperlink"/>
        <w:color w:val="auto"/>
        <w:u w:val="none"/>
      </w:rPr>
      <w:fldChar w:fldCharType="begin"/>
    </w:r>
    <w:r w:rsidRPr="00177B50">
      <w:rPr>
        <w:rStyle w:val="Hyperlink"/>
        <w:color w:val="auto"/>
        <w:u w:val="none"/>
      </w:rPr>
      <w:instrText xml:space="preserve"> DATE \@ "M/d/yyyy" </w:instrText>
    </w:r>
    <w:r w:rsidRPr="00177B50">
      <w:rPr>
        <w:rStyle w:val="Hyperlink"/>
        <w:color w:val="auto"/>
        <w:u w:val="none"/>
      </w:rPr>
      <w:fldChar w:fldCharType="separate"/>
    </w:r>
    <w:r w:rsidR="00A84BC7">
      <w:rPr>
        <w:rStyle w:val="Hyperlink"/>
        <w:noProof/>
        <w:color w:val="auto"/>
        <w:u w:val="none"/>
      </w:rPr>
      <w:t>10/12/2021</w:t>
    </w:r>
    <w:r w:rsidRPr="00177B50">
      <w:rPr>
        <w:rStyle w:val="Hyperlink"/>
        <w:color w:val="auto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348CC3" w14:textId="77777777" w:rsidR="003642BD" w:rsidRDefault="003642BD" w:rsidP="002A1B55">
      <w:pPr>
        <w:spacing w:after="0" w:line="240" w:lineRule="auto"/>
      </w:pPr>
      <w:r>
        <w:separator/>
      </w:r>
    </w:p>
  </w:footnote>
  <w:footnote w:type="continuationSeparator" w:id="0">
    <w:p w14:paraId="5110708D" w14:textId="77777777" w:rsidR="003642BD" w:rsidRDefault="003642BD" w:rsidP="002A1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678617" w14:textId="24D9E493" w:rsidR="002A1B55" w:rsidRDefault="002A1B55">
    <w:pPr>
      <w:pStyle w:val="Header"/>
    </w:pPr>
    <w:r>
      <w:rPr>
        <w:noProof/>
      </w:rPr>
      <w:drawing>
        <wp:inline distT="0" distB="0" distL="0" distR="0" wp14:anchorId="5622935F" wp14:editId="625AF5C6">
          <wp:extent cx="5943600" cy="1176201"/>
          <wp:effectExtent l="0" t="0" r="0" b="0"/>
          <wp:docPr id="1" name="Picture 1" descr="Bellevue College ctcLink Training header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ellevue College ctcLink Training header logo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56" b="14054"/>
                  <a:stretch/>
                </pic:blipFill>
                <pic:spPr bwMode="auto">
                  <a:xfrm>
                    <a:off x="0" y="0"/>
                    <a:ext cx="5943600" cy="11762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7C7D9058" w14:textId="77777777" w:rsidR="002A1B55" w:rsidRDefault="002A1B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CD7265"/>
    <w:multiLevelType w:val="hybridMultilevel"/>
    <w:tmpl w:val="F1481608"/>
    <w:lvl w:ilvl="0" w:tplc="B2200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0240D"/>
    <w:multiLevelType w:val="hybridMultilevel"/>
    <w:tmpl w:val="5B34695C"/>
    <w:lvl w:ilvl="0" w:tplc="B2200F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DCE"/>
    <w:rsid w:val="00051D17"/>
    <w:rsid w:val="00056426"/>
    <w:rsid w:val="00075FFE"/>
    <w:rsid w:val="00080B10"/>
    <w:rsid w:val="000855BB"/>
    <w:rsid w:val="00087427"/>
    <w:rsid w:val="000D4D3B"/>
    <w:rsid w:val="000D4F42"/>
    <w:rsid w:val="000D6F25"/>
    <w:rsid w:val="000E2228"/>
    <w:rsid w:val="000E2DD3"/>
    <w:rsid w:val="001001D2"/>
    <w:rsid w:val="00142C51"/>
    <w:rsid w:val="00166A4F"/>
    <w:rsid w:val="001B2020"/>
    <w:rsid w:val="001C2F2D"/>
    <w:rsid w:val="001C394A"/>
    <w:rsid w:val="00286A59"/>
    <w:rsid w:val="002A1B55"/>
    <w:rsid w:val="003465CA"/>
    <w:rsid w:val="003569B4"/>
    <w:rsid w:val="003642BD"/>
    <w:rsid w:val="003946EB"/>
    <w:rsid w:val="003A1264"/>
    <w:rsid w:val="003A3A90"/>
    <w:rsid w:val="0041047F"/>
    <w:rsid w:val="0041141B"/>
    <w:rsid w:val="004119B1"/>
    <w:rsid w:val="00427C47"/>
    <w:rsid w:val="0045407D"/>
    <w:rsid w:val="004648D0"/>
    <w:rsid w:val="00492450"/>
    <w:rsid w:val="004C397F"/>
    <w:rsid w:val="00500D6B"/>
    <w:rsid w:val="00532F70"/>
    <w:rsid w:val="005546E8"/>
    <w:rsid w:val="005743F7"/>
    <w:rsid w:val="00603418"/>
    <w:rsid w:val="0064434D"/>
    <w:rsid w:val="0064605F"/>
    <w:rsid w:val="006E0537"/>
    <w:rsid w:val="007008F6"/>
    <w:rsid w:val="007C37A6"/>
    <w:rsid w:val="00800168"/>
    <w:rsid w:val="00831E1B"/>
    <w:rsid w:val="008328D2"/>
    <w:rsid w:val="00887B72"/>
    <w:rsid w:val="00890E49"/>
    <w:rsid w:val="008A5238"/>
    <w:rsid w:val="008B39CC"/>
    <w:rsid w:val="00996516"/>
    <w:rsid w:val="009A49A6"/>
    <w:rsid w:val="009E12BC"/>
    <w:rsid w:val="009E71F5"/>
    <w:rsid w:val="00A46B93"/>
    <w:rsid w:val="00A84BC7"/>
    <w:rsid w:val="00AB0880"/>
    <w:rsid w:val="00AB252A"/>
    <w:rsid w:val="00AC6AE2"/>
    <w:rsid w:val="00AF2CCD"/>
    <w:rsid w:val="00B60534"/>
    <w:rsid w:val="00B75D97"/>
    <w:rsid w:val="00B768E6"/>
    <w:rsid w:val="00B82EF7"/>
    <w:rsid w:val="00BA6AD9"/>
    <w:rsid w:val="00BD1063"/>
    <w:rsid w:val="00BE24C6"/>
    <w:rsid w:val="00BE7BFB"/>
    <w:rsid w:val="00C305FC"/>
    <w:rsid w:val="00C7647A"/>
    <w:rsid w:val="00C90D21"/>
    <w:rsid w:val="00CA3772"/>
    <w:rsid w:val="00CF1FD7"/>
    <w:rsid w:val="00D03DCE"/>
    <w:rsid w:val="00D61458"/>
    <w:rsid w:val="00D62DA1"/>
    <w:rsid w:val="00D66BA8"/>
    <w:rsid w:val="00D9138A"/>
    <w:rsid w:val="00E13C74"/>
    <w:rsid w:val="00E14F6E"/>
    <w:rsid w:val="00E32147"/>
    <w:rsid w:val="00E34D71"/>
    <w:rsid w:val="00E42706"/>
    <w:rsid w:val="00E70032"/>
    <w:rsid w:val="00ED262E"/>
    <w:rsid w:val="00EF766C"/>
    <w:rsid w:val="00F329AD"/>
    <w:rsid w:val="00F33268"/>
    <w:rsid w:val="00F47114"/>
    <w:rsid w:val="00F84B30"/>
    <w:rsid w:val="00FD65E4"/>
    <w:rsid w:val="33146842"/>
    <w:rsid w:val="3934855E"/>
    <w:rsid w:val="3E187861"/>
    <w:rsid w:val="53CC0B1E"/>
    <w:rsid w:val="5F46AF1A"/>
    <w:rsid w:val="6F63307B"/>
    <w:rsid w:val="7175F80F"/>
    <w:rsid w:val="7368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3B07C"/>
  <w15:docId w15:val="{FC2B372E-8611-466D-A638-E185AFCCF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946EB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46EB"/>
    <w:pPr>
      <w:keepNext/>
      <w:keepLines/>
      <w:spacing w:before="40" w:after="0"/>
      <w:outlineLvl w:val="1"/>
    </w:pPr>
    <w:rPr>
      <w:rFonts w:ascii="Calibri" w:eastAsiaTheme="majorEastAsia" w:hAnsi="Calibri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basedOn w:val="Normal"/>
    <w:uiPriority w:val="1"/>
    <w:unhideWhenUsed/>
    <w:qFormat/>
    <w:rPr>
      <w:rFonts w:ascii="Calibri"/>
    </w:rPr>
  </w:style>
  <w:style w:type="paragraph" w:customStyle="1" w:styleId="Title1">
    <w:name w:val="Title1"/>
    <w:basedOn w:val="Normal1"/>
    <w:next w:val="Normal1"/>
    <w:uiPriority w:val="1"/>
    <w:unhideWhenUsed/>
    <w:qFormat/>
    <w:rsid w:val="003946EB"/>
    <w:pPr>
      <w:spacing w:line="240" w:lineRule="auto"/>
    </w:pPr>
    <w:rPr>
      <w:rFonts w:hAnsi="Calibri"/>
      <w:b/>
      <w:sz w:val="40"/>
    </w:rPr>
  </w:style>
  <w:style w:type="paragraph" w:customStyle="1" w:styleId="Heading11">
    <w:name w:val="Heading 11"/>
    <w:basedOn w:val="Normal1"/>
    <w:next w:val="Normal1"/>
    <w:uiPriority w:val="1"/>
    <w:unhideWhenUsed/>
    <w:qFormat/>
    <w:pPr>
      <w:keepNext/>
      <w:spacing w:before="480" w:after="120"/>
      <w:outlineLvl w:val="0"/>
    </w:pPr>
    <w:rPr>
      <w:rFonts w:ascii="Calibri Light"/>
      <w:color w:val="4472C4" w:themeColor="accent1"/>
      <w:sz w:val="32"/>
    </w:rPr>
  </w:style>
  <w:style w:type="paragraph" w:customStyle="1" w:styleId="Heading21">
    <w:name w:val="Heading 21"/>
    <w:basedOn w:val="Normal1"/>
    <w:next w:val="Normal1"/>
    <w:uiPriority w:val="1"/>
    <w:unhideWhenUsed/>
    <w:qFormat/>
    <w:pPr>
      <w:keepNext/>
      <w:spacing w:before="40" w:after="0"/>
      <w:outlineLvl w:val="1"/>
    </w:pPr>
    <w:rPr>
      <w:rFonts w:ascii="Calibri Light"/>
      <w:color w:val="4472C4" w:themeColor="accent1"/>
      <w:sz w:val="26"/>
    </w:rPr>
  </w:style>
  <w:style w:type="character" w:customStyle="1" w:styleId="EmphasizeItalicize">
    <w:name w:val="EmphasizeItalicize"/>
    <w:uiPriority w:val="1"/>
    <w:unhideWhenUsed/>
    <w:qFormat/>
    <w:rPr>
      <w:rFonts w:ascii="Calibri"/>
      <w:b/>
      <w:i/>
    </w:rPr>
  </w:style>
  <w:style w:type="character" w:customStyle="1" w:styleId="Strong1">
    <w:name w:val="Strong1"/>
    <w:uiPriority w:val="1"/>
    <w:unhideWhenUsed/>
    <w:qFormat/>
    <w:rPr>
      <w:rFonts w:ascii="Calibri"/>
      <w:b/>
    </w:rPr>
  </w:style>
  <w:style w:type="character" w:customStyle="1" w:styleId="Emphasis1">
    <w:name w:val="Emphasis1"/>
    <w:uiPriority w:val="1"/>
    <w:unhideWhenUsed/>
    <w:qFormat/>
    <w:rPr>
      <w:rFonts w:ascii="Calibri"/>
      <w:i/>
    </w:rPr>
  </w:style>
  <w:style w:type="character" w:customStyle="1" w:styleId="SwayHyperlink">
    <w:name w:val="SwayHyperlink"/>
    <w:uiPriority w:val="1"/>
    <w:unhideWhenUsed/>
    <w:qFormat/>
    <w:rPr>
      <w:rFonts w:ascii="Calibri"/>
      <w:color w:val="0563C1" w:themeColor="hyperlink"/>
      <w:u w:val="single"/>
    </w:rPr>
  </w:style>
  <w:style w:type="character" w:customStyle="1" w:styleId="BoldHyperlink">
    <w:name w:val="BoldHyperlink"/>
    <w:uiPriority w:val="1"/>
    <w:unhideWhenUsed/>
    <w:qFormat/>
    <w:rPr>
      <w:rFonts w:ascii="Calibri"/>
      <w:b/>
      <w:color w:val="0563C1" w:themeColor="hyperlink"/>
      <w:u w:val="single"/>
    </w:rPr>
  </w:style>
  <w:style w:type="character" w:customStyle="1" w:styleId="ItalicHyperlink">
    <w:name w:val="ItalicHyperlink"/>
    <w:uiPriority w:val="1"/>
    <w:unhideWhenUsed/>
    <w:qFormat/>
    <w:rPr>
      <w:rFonts w:ascii="Calibri"/>
      <w:i/>
      <w:color w:val="0563C1" w:themeColor="hyperlink"/>
      <w:u w:val="single"/>
    </w:rPr>
  </w:style>
  <w:style w:type="character" w:customStyle="1" w:styleId="BoldItalicHyperlink">
    <w:name w:val="BoldItalicHyperlink"/>
    <w:uiPriority w:val="1"/>
    <w:unhideWhenUsed/>
    <w:qFormat/>
    <w:rPr>
      <w:rFonts w:ascii="Calibri"/>
      <w:b/>
      <w:i/>
      <w:color w:val="0563C1" w:themeColor="hyperlink"/>
      <w:u w:val="single"/>
    </w:rPr>
  </w:style>
  <w:style w:type="paragraph" w:customStyle="1" w:styleId="Caption1">
    <w:name w:val="Caption1"/>
    <w:basedOn w:val="Normal1"/>
    <w:next w:val="Normal1"/>
    <w:uiPriority w:val="1"/>
    <w:unhideWhenUsed/>
    <w:qFormat/>
    <w:pPr>
      <w:spacing w:after="200" w:line="240" w:lineRule="auto"/>
      <w:jc w:val="center"/>
    </w:pPr>
    <w:rPr>
      <w:i/>
      <w:color w:val="44546A" w:themeColor="text2"/>
      <w:sz w:val="18"/>
    </w:rPr>
  </w:style>
  <w:style w:type="paragraph" w:customStyle="1" w:styleId="FootnoteText1">
    <w:name w:val="Footnote Text1"/>
    <w:basedOn w:val="Normal1"/>
    <w:next w:val="Normal1"/>
    <w:uiPriority w:val="1"/>
    <w:unhideWhenUsed/>
    <w:qFormat/>
    <w:pPr>
      <w:spacing w:after="0" w:line="240" w:lineRule="auto"/>
    </w:pPr>
    <w:rPr>
      <w:sz w:val="20"/>
    </w:rPr>
  </w:style>
  <w:style w:type="paragraph" w:customStyle="1" w:styleId="IntenseQuote1">
    <w:name w:val="Intense Quote1"/>
    <w:basedOn w:val="Normal1"/>
    <w:next w:val="Normal1"/>
    <w:uiPriority w:val="1"/>
    <w:unhideWhenUsed/>
    <w:qFormat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jc w:val="center"/>
    </w:pPr>
    <w:rPr>
      <w:i/>
      <w:color w:val="4472C4" w:themeColor="accent1"/>
    </w:rPr>
  </w:style>
  <w:style w:type="paragraph" w:styleId="Header">
    <w:name w:val="header"/>
    <w:basedOn w:val="Normal"/>
    <w:link w:val="HeaderChar"/>
    <w:uiPriority w:val="99"/>
    <w:unhideWhenUsed/>
    <w:rsid w:val="002A1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1B55"/>
  </w:style>
  <w:style w:type="paragraph" w:styleId="Footer">
    <w:name w:val="footer"/>
    <w:basedOn w:val="Normal"/>
    <w:link w:val="FooterChar"/>
    <w:uiPriority w:val="99"/>
    <w:unhideWhenUsed/>
    <w:rsid w:val="002A1B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1B55"/>
  </w:style>
  <w:style w:type="character" w:styleId="Hyperlink">
    <w:name w:val="Hyperlink"/>
    <w:basedOn w:val="DefaultParagraphFont"/>
    <w:uiPriority w:val="99"/>
    <w:unhideWhenUsed/>
    <w:rsid w:val="002A1B5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EF76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76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76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76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766C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946EB"/>
    <w:rPr>
      <w:rFonts w:ascii="Calibri" w:eastAsiaTheme="majorEastAsia" w:hAnsi="Calibri" w:cstheme="majorBidi"/>
      <w:b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46EB"/>
    <w:rPr>
      <w:rFonts w:ascii="Calibri" w:eastAsiaTheme="majorEastAsia" w:hAnsi="Calibri" w:cstheme="majorBidi"/>
      <w:b/>
      <w:sz w:val="24"/>
      <w:szCs w:val="26"/>
    </w:rPr>
  </w:style>
  <w:style w:type="paragraph" w:styleId="ListParagraph">
    <w:name w:val="List Paragraph"/>
    <w:basedOn w:val="Normal"/>
    <w:uiPriority w:val="34"/>
    <w:qFormat/>
    <w:rsid w:val="00D62DA1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C394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84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4B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26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yperlink" Target="mailto:steve.downing@bellevuecollege.edu" TargetMode="External"/><Relationship Id="rId27" Type="http://schemas.microsoft.com/office/2018/08/relationships/commentsExtensible" Target="commentsExtensi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bellevuecollege.edu/ctclink/ctclink-trainin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5B1A9AE8BBA344BC7ABA179EED5111" ma:contentTypeVersion="6" ma:contentTypeDescription="Create a new document." ma:contentTypeScope="" ma:versionID="8fb9f11d7e8e87861ce66cf7aa4d654b">
  <xsd:schema xmlns:xsd="http://www.w3.org/2001/XMLSchema" xmlns:xs="http://www.w3.org/2001/XMLSchema" xmlns:p="http://schemas.microsoft.com/office/2006/metadata/properties" xmlns:ns2="30760954-c739-492d-8e55-36f34c9ac62a" xmlns:ns3="dee06363-b56d-4e78-9b63-d67c14e62723" targetNamespace="http://schemas.microsoft.com/office/2006/metadata/properties" ma:root="true" ma:fieldsID="b0125e3b0a613b170065e1ff913d49e5" ns2:_="" ns3:_="">
    <xsd:import namespace="30760954-c739-492d-8e55-36f34c9ac62a"/>
    <xsd:import namespace="dee06363-b56d-4e78-9b63-d67c14e627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760954-c739-492d-8e55-36f34c9ac6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e06363-b56d-4e78-9b63-d67c14e627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C954B6-3520-49BC-A93A-E1DAC5F8A347}">
  <ds:schemaRefs>
    <ds:schemaRef ds:uri="http://purl.org/dc/dcmitype/"/>
    <ds:schemaRef ds:uri="http://schemas.microsoft.com/office/2006/documentManagement/types"/>
    <ds:schemaRef ds:uri="dee06363-b56d-4e78-9b63-d67c14e62723"/>
    <ds:schemaRef ds:uri="30760954-c739-492d-8e55-36f34c9ac62a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D021B11-5B65-471E-89D0-BD4D81BD812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E85124-AF19-4616-B374-1AC7F4F593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760954-c739-492d-8e55-36f34c9ac62a"/>
    <ds:schemaRef ds:uri="dee06363-b56d-4e78-9b63-d67c14e627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289</Words>
  <Characters>1649</Characters>
  <Application>Microsoft Office Word</Application>
  <DocSecurity>0</DocSecurity>
  <Lines>13</Lines>
  <Paragraphs>3</Paragraphs>
  <ScaleCrop>false</ScaleCrop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Loulou</dc:creator>
  <cp:lastModifiedBy>Marisa Miller</cp:lastModifiedBy>
  <cp:revision>35</cp:revision>
  <dcterms:created xsi:type="dcterms:W3CDTF">2021-09-16T20:31:00Z</dcterms:created>
  <dcterms:modified xsi:type="dcterms:W3CDTF">2021-10-12T20:51:00Z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0x0101004C5B1A9AE8BBA344BC7ABA179EED5111</vt:lpwstr>
  </property>
</Properties>
</file>