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5D13" w14:textId="77777777" w:rsidR="0036404A" w:rsidRPr="00BA17D4" w:rsidRDefault="00714432">
      <w:pPr>
        <w:pStyle w:val="Title"/>
      </w:pPr>
      <w:bookmarkStart w:id="0" w:name="TILT_(Transparency_in_learning_and_teach"/>
      <w:bookmarkEnd w:id="0"/>
      <w:r w:rsidRPr="00BA17D4">
        <w:t>TILT</w:t>
      </w:r>
      <w:r w:rsidRPr="00BA17D4">
        <w:rPr>
          <w:spacing w:val="-1"/>
        </w:rPr>
        <w:t xml:space="preserve"> </w:t>
      </w:r>
      <w:r w:rsidRPr="00BA17D4">
        <w:t>(TRANSPARENCY</w:t>
      </w:r>
      <w:r w:rsidRPr="00BA17D4">
        <w:rPr>
          <w:spacing w:val="-3"/>
        </w:rPr>
        <w:t xml:space="preserve"> </w:t>
      </w:r>
      <w:r w:rsidRPr="00BA17D4">
        <w:t>IN</w:t>
      </w:r>
      <w:r w:rsidRPr="00BA17D4">
        <w:rPr>
          <w:spacing w:val="-5"/>
        </w:rPr>
        <w:t xml:space="preserve"> </w:t>
      </w:r>
      <w:r w:rsidRPr="00BA17D4">
        <w:t>LEARNING</w:t>
      </w:r>
      <w:r w:rsidRPr="00BA17D4">
        <w:rPr>
          <w:spacing w:val="-1"/>
        </w:rPr>
        <w:t xml:space="preserve"> </w:t>
      </w:r>
      <w:r w:rsidRPr="00BA17D4">
        <w:t>AND</w:t>
      </w:r>
      <w:r w:rsidRPr="00BA17D4">
        <w:rPr>
          <w:spacing w:val="-7"/>
        </w:rPr>
        <w:t xml:space="preserve"> </w:t>
      </w:r>
      <w:r w:rsidRPr="00BA17D4">
        <w:rPr>
          <w:spacing w:val="-2"/>
        </w:rPr>
        <w:t>TEACHING)</w:t>
      </w:r>
    </w:p>
    <w:p w14:paraId="33685D14" w14:textId="77777777" w:rsidR="0036404A" w:rsidRPr="00BA17D4" w:rsidRDefault="00714432">
      <w:pPr>
        <w:pStyle w:val="BodyText"/>
        <w:spacing w:before="373" w:line="259" w:lineRule="auto"/>
        <w:ind w:left="951"/>
      </w:pPr>
      <w:r w:rsidRPr="00BA17D4">
        <w:rPr>
          <w:noProof/>
        </w:rPr>
        <w:drawing>
          <wp:anchor distT="0" distB="0" distL="0" distR="0" simplePos="0" relativeHeight="15729152" behindDoc="0" locked="0" layoutInCell="1" allowOverlap="1" wp14:anchorId="33685D44" wp14:editId="33685D45">
            <wp:simplePos x="0" y="0"/>
            <wp:positionH relativeFrom="page">
              <wp:posOffset>959485</wp:posOffset>
            </wp:positionH>
            <wp:positionV relativeFrom="paragraph">
              <wp:posOffset>252298</wp:posOffset>
            </wp:positionV>
            <wp:extent cx="375284" cy="3676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4" cy="367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7D4">
        <w:t>Think</w:t>
      </w:r>
      <w:r w:rsidRPr="00BA17D4">
        <w:rPr>
          <w:spacing w:val="-4"/>
        </w:rPr>
        <w:t xml:space="preserve"> </w:t>
      </w:r>
      <w:r w:rsidRPr="00BA17D4">
        <w:t>of</w:t>
      </w:r>
      <w:r w:rsidRPr="00BA17D4">
        <w:rPr>
          <w:spacing w:val="-4"/>
        </w:rPr>
        <w:t xml:space="preserve"> </w:t>
      </w:r>
      <w:r w:rsidRPr="00BA17D4">
        <w:t>your</w:t>
      </w:r>
      <w:r w:rsidRPr="00BA17D4">
        <w:rPr>
          <w:spacing w:val="-4"/>
        </w:rPr>
        <w:t xml:space="preserve"> </w:t>
      </w:r>
      <w:r w:rsidRPr="00BA17D4">
        <w:t>two</w:t>
      </w:r>
      <w:r w:rsidRPr="00BA17D4">
        <w:rPr>
          <w:spacing w:val="-6"/>
        </w:rPr>
        <w:t xml:space="preserve"> </w:t>
      </w:r>
      <w:r w:rsidRPr="00BA17D4">
        <w:t>biggest</w:t>
      </w:r>
      <w:r w:rsidRPr="00BA17D4">
        <w:rPr>
          <w:spacing w:val="-4"/>
        </w:rPr>
        <w:t xml:space="preserve"> </w:t>
      </w:r>
      <w:r w:rsidRPr="00BA17D4">
        <w:t>and</w:t>
      </w:r>
      <w:r w:rsidRPr="00BA17D4">
        <w:rPr>
          <w:spacing w:val="-6"/>
        </w:rPr>
        <w:t xml:space="preserve"> </w:t>
      </w:r>
      <w:r w:rsidRPr="00BA17D4">
        <w:t>most</w:t>
      </w:r>
      <w:r w:rsidRPr="00BA17D4">
        <w:rPr>
          <w:spacing w:val="-4"/>
        </w:rPr>
        <w:t xml:space="preserve"> </w:t>
      </w:r>
      <w:r w:rsidRPr="00BA17D4">
        <w:t>complex</w:t>
      </w:r>
      <w:r w:rsidRPr="00BA17D4">
        <w:rPr>
          <w:spacing w:val="-4"/>
        </w:rPr>
        <w:t xml:space="preserve"> </w:t>
      </w:r>
      <w:r w:rsidRPr="00BA17D4">
        <w:t>assignments/assessments</w:t>
      </w:r>
      <w:r w:rsidRPr="00BA17D4">
        <w:rPr>
          <w:spacing w:val="-4"/>
        </w:rPr>
        <w:t xml:space="preserve"> </w:t>
      </w:r>
      <w:r w:rsidRPr="00BA17D4">
        <w:t>for</w:t>
      </w:r>
      <w:r w:rsidRPr="00BA17D4">
        <w:rPr>
          <w:spacing w:val="-8"/>
        </w:rPr>
        <w:t xml:space="preserve"> </w:t>
      </w:r>
      <w:r w:rsidRPr="00BA17D4">
        <w:t>students to complete in your courses.</w:t>
      </w:r>
    </w:p>
    <w:p w14:paraId="33685D15" w14:textId="77777777" w:rsidR="0036404A" w:rsidRPr="00BA17D4" w:rsidRDefault="00714432">
      <w:pPr>
        <w:pStyle w:val="BodyText"/>
        <w:spacing w:before="157" w:line="261" w:lineRule="auto"/>
        <w:ind w:left="100" w:right="92"/>
      </w:pPr>
      <w:r w:rsidRPr="00BA17D4">
        <w:t>Do</w:t>
      </w:r>
      <w:r w:rsidRPr="00BA17D4">
        <w:rPr>
          <w:spacing w:val="-5"/>
        </w:rPr>
        <w:t xml:space="preserve"> </w:t>
      </w:r>
      <w:r w:rsidRPr="00BA17D4">
        <w:t>you</w:t>
      </w:r>
      <w:r w:rsidRPr="00BA17D4">
        <w:rPr>
          <w:spacing w:val="-4"/>
        </w:rPr>
        <w:t xml:space="preserve"> </w:t>
      </w:r>
      <w:r w:rsidRPr="00BA17D4">
        <w:t>believe</w:t>
      </w:r>
      <w:r w:rsidRPr="00BA17D4">
        <w:rPr>
          <w:spacing w:val="-2"/>
        </w:rPr>
        <w:t xml:space="preserve"> </w:t>
      </w:r>
      <w:r w:rsidRPr="00BA17D4">
        <w:t>they</w:t>
      </w:r>
      <w:r w:rsidRPr="00BA17D4">
        <w:rPr>
          <w:spacing w:val="-2"/>
        </w:rPr>
        <w:t xml:space="preserve"> </w:t>
      </w:r>
      <w:r w:rsidRPr="00BA17D4">
        <w:t>are</w:t>
      </w:r>
      <w:r w:rsidRPr="00BA17D4">
        <w:rPr>
          <w:spacing w:val="-4"/>
        </w:rPr>
        <w:t xml:space="preserve"> </w:t>
      </w:r>
      <w:r w:rsidRPr="00BA17D4">
        <w:rPr>
          <w:b/>
        </w:rPr>
        <w:t>clear</w:t>
      </w:r>
      <w:r w:rsidRPr="00BA17D4">
        <w:rPr>
          <w:b/>
          <w:spacing w:val="-3"/>
        </w:rPr>
        <w:t xml:space="preserve"> </w:t>
      </w:r>
      <w:r w:rsidRPr="00BA17D4">
        <w:t>to</w:t>
      </w:r>
      <w:r w:rsidRPr="00BA17D4">
        <w:rPr>
          <w:spacing w:val="-5"/>
        </w:rPr>
        <w:t xml:space="preserve"> </w:t>
      </w:r>
      <w:r w:rsidRPr="00BA17D4">
        <w:t>your</w:t>
      </w:r>
      <w:r w:rsidRPr="00BA17D4">
        <w:rPr>
          <w:spacing w:val="-2"/>
        </w:rPr>
        <w:t xml:space="preserve"> </w:t>
      </w:r>
      <w:r w:rsidRPr="00BA17D4">
        <w:t>students</w:t>
      </w:r>
      <w:r w:rsidRPr="00BA17D4">
        <w:rPr>
          <w:spacing w:val="-2"/>
        </w:rPr>
        <w:t xml:space="preserve"> </w:t>
      </w:r>
      <w:r w:rsidRPr="00BA17D4">
        <w:t>who</w:t>
      </w:r>
      <w:r w:rsidRPr="00BA17D4">
        <w:rPr>
          <w:spacing w:val="-5"/>
        </w:rPr>
        <w:t xml:space="preserve"> </w:t>
      </w:r>
      <w:r w:rsidRPr="00BA17D4">
        <w:t>may</w:t>
      </w:r>
      <w:r w:rsidRPr="00BA17D4">
        <w:rPr>
          <w:spacing w:val="-2"/>
        </w:rPr>
        <w:t xml:space="preserve"> </w:t>
      </w:r>
      <w:r w:rsidRPr="00BA17D4">
        <w:t>not</w:t>
      </w:r>
      <w:r w:rsidRPr="00BA17D4">
        <w:rPr>
          <w:spacing w:val="-3"/>
        </w:rPr>
        <w:t xml:space="preserve"> </w:t>
      </w:r>
      <w:r w:rsidRPr="00BA17D4">
        <w:t>have</w:t>
      </w:r>
      <w:r w:rsidRPr="00BA17D4">
        <w:rPr>
          <w:spacing w:val="-2"/>
        </w:rPr>
        <w:t xml:space="preserve"> </w:t>
      </w:r>
      <w:r w:rsidRPr="00BA17D4">
        <w:t>much</w:t>
      </w:r>
      <w:r w:rsidRPr="00BA17D4">
        <w:rPr>
          <w:spacing w:val="-4"/>
        </w:rPr>
        <w:t xml:space="preserve"> </w:t>
      </w:r>
      <w:r w:rsidRPr="00BA17D4">
        <w:t>experience</w:t>
      </w:r>
      <w:r w:rsidRPr="00BA17D4">
        <w:rPr>
          <w:spacing w:val="-2"/>
        </w:rPr>
        <w:t xml:space="preserve"> </w:t>
      </w:r>
      <w:r w:rsidRPr="00BA17D4">
        <w:t>in</w:t>
      </w:r>
      <w:r w:rsidRPr="00BA17D4">
        <w:rPr>
          <w:spacing w:val="-4"/>
        </w:rPr>
        <w:t xml:space="preserve"> </w:t>
      </w:r>
      <w:r w:rsidRPr="00BA17D4">
        <w:t>your</w:t>
      </w:r>
      <w:r w:rsidRPr="00BA17D4">
        <w:rPr>
          <w:spacing w:val="-2"/>
        </w:rPr>
        <w:t xml:space="preserve"> </w:t>
      </w:r>
      <w:r w:rsidRPr="00BA17D4">
        <w:t xml:space="preserve">field or </w:t>
      </w:r>
      <w:r w:rsidRPr="00BA17D4">
        <w:t>higher ed?</w:t>
      </w:r>
    </w:p>
    <w:p w14:paraId="33685D16" w14:textId="77777777" w:rsidR="0036404A" w:rsidRPr="00BA17D4" w:rsidRDefault="00714432">
      <w:pPr>
        <w:pStyle w:val="BodyText"/>
        <w:spacing w:before="157" w:line="259" w:lineRule="auto"/>
        <w:ind w:left="100" w:right="92"/>
      </w:pPr>
      <w:r w:rsidRPr="00BA17D4">
        <w:t xml:space="preserve">Being </w:t>
      </w:r>
      <w:r w:rsidRPr="00BA17D4">
        <w:rPr>
          <w:b/>
        </w:rPr>
        <w:t xml:space="preserve">TRANSPARENT </w:t>
      </w:r>
      <w:r w:rsidRPr="00BA17D4">
        <w:t xml:space="preserve">in what we are asking students to do in our courses and why can </w:t>
      </w:r>
      <w:r w:rsidRPr="00BA17D4">
        <w:rPr>
          <w:b/>
        </w:rPr>
        <w:t>INCREASE</w:t>
      </w:r>
      <w:r w:rsidRPr="00BA17D4">
        <w:rPr>
          <w:b/>
          <w:spacing w:val="-4"/>
        </w:rPr>
        <w:t xml:space="preserve"> </w:t>
      </w:r>
      <w:r w:rsidRPr="00BA17D4">
        <w:t>a</w:t>
      </w:r>
      <w:r w:rsidRPr="00BA17D4">
        <w:rPr>
          <w:spacing w:val="-3"/>
        </w:rPr>
        <w:t xml:space="preserve"> </w:t>
      </w:r>
      <w:r w:rsidRPr="00BA17D4">
        <w:t>student’s</w:t>
      </w:r>
      <w:r w:rsidRPr="00BA17D4">
        <w:rPr>
          <w:spacing w:val="-1"/>
        </w:rPr>
        <w:t xml:space="preserve"> </w:t>
      </w:r>
      <w:r w:rsidRPr="00BA17D4">
        <w:t>growth</w:t>
      </w:r>
      <w:r w:rsidRPr="00BA17D4">
        <w:rPr>
          <w:spacing w:val="-5"/>
        </w:rPr>
        <w:t xml:space="preserve"> </w:t>
      </w:r>
      <w:r w:rsidRPr="00BA17D4">
        <w:t>mindset,</w:t>
      </w:r>
      <w:r w:rsidRPr="00BA17D4">
        <w:rPr>
          <w:spacing w:val="-3"/>
        </w:rPr>
        <w:t xml:space="preserve"> </w:t>
      </w:r>
      <w:r w:rsidRPr="00BA17D4">
        <w:t>self-efficacy,</w:t>
      </w:r>
      <w:r w:rsidRPr="00BA17D4">
        <w:rPr>
          <w:spacing w:val="-7"/>
        </w:rPr>
        <w:t xml:space="preserve"> </w:t>
      </w:r>
      <w:r w:rsidRPr="00BA17D4">
        <w:t>and</w:t>
      </w:r>
      <w:r w:rsidRPr="00BA17D4">
        <w:rPr>
          <w:spacing w:val="-3"/>
        </w:rPr>
        <w:t xml:space="preserve"> </w:t>
      </w:r>
      <w:r w:rsidRPr="00BA17D4">
        <w:t>sense</w:t>
      </w:r>
      <w:r w:rsidRPr="00BA17D4">
        <w:rPr>
          <w:spacing w:val="-2"/>
        </w:rPr>
        <w:t xml:space="preserve"> </w:t>
      </w:r>
      <w:r w:rsidRPr="00BA17D4">
        <w:t>of</w:t>
      </w:r>
      <w:r w:rsidRPr="00BA17D4">
        <w:rPr>
          <w:spacing w:val="-2"/>
        </w:rPr>
        <w:t xml:space="preserve"> </w:t>
      </w:r>
      <w:r w:rsidRPr="00BA17D4">
        <w:t>belonging,</w:t>
      </w:r>
      <w:r w:rsidRPr="00BA17D4">
        <w:rPr>
          <w:spacing w:val="-3"/>
        </w:rPr>
        <w:t xml:space="preserve"> </w:t>
      </w:r>
      <w:r w:rsidRPr="00BA17D4">
        <w:t>as</w:t>
      </w:r>
      <w:r w:rsidRPr="00BA17D4">
        <w:rPr>
          <w:spacing w:val="-2"/>
        </w:rPr>
        <w:t xml:space="preserve"> </w:t>
      </w:r>
      <w:r w:rsidRPr="00BA17D4">
        <w:t>well</w:t>
      </w:r>
      <w:r w:rsidRPr="00BA17D4">
        <w:rPr>
          <w:spacing w:val="-3"/>
        </w:rPr>
        <w:t xml:space="preserve"> </w:t>
      </w:r>
      <w:r w:rsidRPr="00BA17D4">
        <w:t>as</w:t>
      </w:r>
      <w:r w:rsidRPr="00BA17D4">
        <w:rPr>
          <w:spacing w:val="-2"/>
        </w:rPr>
        <w:t xml:space="preserve"> </w:t>
      </w:r>
      <w:r w:rsidRPr="00BA17D4">
        <w:t>ensuring relevancy of the assignments. The following checklist provides a gu</w:t>
      </w:r>
      <w:r w:rsidRPr="00BA17D4">
        <w:t>ide on how to make our purpose, tasks, and criteria clearer for our students.</w:t>
      </w:r>
    </w:p>
    <w:p w14:paraId="33685D17" w14:textId="77777777" w:rsidR="0036404A" w:rsidRPr="00BA17D4" w:rsidRDefault="0036404A">
      <w:pPr>
        <w:pStyle w:val="BodyText"/>
        <w:spacing w:before="20"/>
      </w:pPr>
    </w:p>
    <w:p w14:paraId="33685D18" w14:textId="77777777" w:rsidR="0036404A" w:rsidRPr="00BA17D4" w:rsidRDefault="00714432">
      <w:pPr>
        <w:ind w:left="886"/>
        <w:rPr>
          <w:b/>
          <w:sz w:val="32"/>
        </w:rPr>
      </w:pPr>
      <w:r w:rsidRPr="00BA17D4">
        <w:rPr>
          <w:b/>
          <w:sz w:val="32"/>
        </w:rPr>
        <w:t>CHECKLIST</w:t>
      </w:r>
      <w:r w:rsidRPr="00BA17D4">
        <w:rPr>
          <w:b/>
          <w:spacing w:val="-3"/>
          <w:sz w:val="32"/>
        </w:rPr>
        <w:t xml:space="preserve"> </w:t>
      </w:r>
      <w:r w:rsidRPr="00BA17D4">
        <w:rPr>
          <w:b/>
          <w:sz w:val="32"/>
        </w:rPr>
        <w:t>FOR</w:t>
      </w:r>
      <w:r w:rsidRPr="00BA17D4">
        <w:rPr>
          <w:b/>
          <w:spacing w:val="-3"/>
          <w:sz w:val="32"/>
        </w:rPr>
        <w:t xml:space="preserve"> </w:t>
      </w:r>
      <w:r w:rsidRPr="00BA17D4">
        <w:rPr>
          <w:b/>
          <w:sz w:val="32"/>
        </w:rPr>
        <w:t>DESIGNING</w:t>
      </w:r>
      <w:r w:rsidRPr="00BA17D4">
        <w:rPr>
          <w:b/>
          <w:spacing w:val="-3"/>
          <w:sz w:val="32"/>
        </w:rPr>
        <w:t xml:space="preserve"> </w:t>
      </w:r>
      <w:r w:rsidRPr="00BA17D4">
        <w:rPr>
          <w:b/>
          <w:sz w:val="32"/>
        </w:rPr>
        <w:t>A</w:t>
      </w:r>
      <w:r w:rsidRPr="00BA17D4">
        <w:rPr>
          <w:b/>
          <w:spacing w:val="-7"/>
          <w:sz w:val="32"/>
        </w:rPr>
        <w:t xml:space="preserve"> </w:t>
      </w:r>
      <w:r w:rsidRPr="00BA17D4">
        <w:rPr>
          <w:b/>
          <w:sz w:val="32"/>
        </w:rPr>
        <w:t>TRANSPARENT</w:t>
      </w:r>
      <w:r w:rsidRPr="00BA17D4">
        <w:rPr>
          <w:b/>
          <w:spacing w:val="-2"/>
          <w:sz w:val="32"/>
        </w:rPr>
        <w:t xml:space="preserve"> ASSIGNMENT</w:t>
      </w:r>
    </w:p>
    <w:p w14:paraId="33685D19" w14:textId="767256F0" w:rsidR="0036404A" w:rsidRPr="00BA17D4" w:rsidRDefault="000C75AC">
      <w:pPr>
        <w:pStyle w:val="Heading1"/>
        <w:spacing w:before="302"/>
      </w:pPr>
      <w:bookmarkStart w:id="1" w:name="A_short_Checklist_for_Designing_a_Transp"/>
      <w:bookmarkEnd w:id="1"/>
      <w:r>
        <w:rPr>
          <w:spacing w:val="-2"/>
        </w:rPr>
        <w:t>PURPOSE</w:t>
      </w:r>
    </w:p>
    <w:p w14:paraId="33685D1A" w14:textId="77777777" w:rsidR="0036404A" w:rsidRPr="00BA17D4" w:rsidRDefault="00714432">
      <w:pPr>
        <w:pStyle w:val="BodyText"/>
        <w:spacing w:before="66" w:line="242" w:lineRule="auto"/>
        <w:ind w:left="100" w:right="92"/>
      </w:pPr>
      <w:bookmarkStart w:id="2" w:name="Purpose"/>
      <w:bookmarkEnd w:id="2"/>
      <w:r w:rsidRPr="00BA17D4">
        <w:t>Does</w:t>
      </w:r>
      <w:r w:rsidRPr="00BA17D4">
        <w:rPr>
          <w:spacing w:val="-2"/>
        </w:rPr>
        <w:t xml:space="preserve"> </w:t>
      </w:r>
      <w:r w:rsidRPr="00BA17D4">
        <w:t>the</w:t>
      </w:r>
      <w:r w:rsidRPr="00BA17D4">
        <w:rPr>
          <w:spacing w:val="-4"/>
        </w:rPr>
        <w:t xml:space="preserve"> </w:t>
      </w:r>
      <w:r w:rsidRPr="00BA17D4">
        <w:t>purpose</w:t>
      </w:r>
      <w:r w:rsidRPr="00BA17D4">
        <w:rPr>
          <w:spacing w:val="-4"/>
        </w:rPr>
        <w:t xml:space="preserve"> </w:t>
      </w:r>
      <w:r w:rsidRPr="00BA17D4">
        <w:t>statement</w:t>
      </w:r>
      <w:r w:rsidRPr="00BA17D4">
        <w:rPr>
          <w:spacing w:val="-4"/>
        </w:rPr>
        <w:t xml:space="preserve"> </w:t>
      </w:r>
      <w:r w:rsidRPr="00BA17D4">
        <w:t>on</w:t>
      </w:r>
      <w:r w:rsidRPr="00BA17D4">
        <w:rPr>
          <w:spacing w:val="-5"/>
        </w:rPr>
        <w:t xml:space="preserve"> </w:t>
      </w:r>
      <w:r w:rsidRPr="00BA17D4">
        <w:t>your</w:t>
      </w:r>
      <w:r w:rsidRPr="00BA17D4">
        <w:rPr>
          <w:spacing w:val="-4"/>
        </w:rPr>
        <w:t xml:space="preserve"> </w:t>
      </w:r>
      <w:r w:rsidRPr="00BA17D4">
        <w:t>assignments</w:t>
      </w:r>
      <w:r w:rsidRPr="00BA17D4">
        <w:rPr>
          <w:spacing w:val="-1"/>
        </w:rPr>
        <w:t xml:space="preserve"> </w:t>
      </w:r>
      <w:r w:rsidRPr="00BA17D4">
        <w:t>indicate</w:t>
      </w:r>
      <w:r w:rsidRPr="00BA17D4">
        <w:rPr>
          <w:spacing w:val="-4"/>
        </w:rPr>
        <w:t xml:space="preserve"> </w:t>
      </w:r>
      <w:r w:rsidRPr="00BA17D4">
        <w:t>the</w:t>
      </w:r>
      <w:r w:rsidRPr="00BA17D4">
        <w:rPr>
          <w:spacing w:val="-4"/>
        </w:rPr>
        <w:t xml:space="preserve"> </w:t>
      </w:r>
      <w:r w:rsidRPr="00BA17D4">
        <w:t>relevance</w:t>
      </w:r>
      <w:r w:rsidRPr="00BA17D4">
        <w:rPr>
          <w:spacing w:val="-4"/>
        </w:rPr>
        <w:t xml:space="preserve"> </w:t>
      </w:r>
      <w:r w:rsidRPr="00BA17D4">
        <w:t>and/or</w:t>
      </w:r>
      <w:r w:rsidRPr="00BA17D4">
        <w:rPr>
          <w:spacing w:val="-4"/>
        </w:rPr>
        <w:t xml:space="preserve"> </w:t>
      </w:r>
      <w:r w:rsidRPr="00BA17D4">
        <w:t>usefulness</w:t>
      </w:r>
      <w:r w:rsidRPr="00BA17D4">
        <w:rPr>
          <w:spacing w:val="-4"/>
        </w:rPr>
        <w:t xml:space="preserve"> </w:t>
      </w:r>
      <w:r w:rsidRPr="00BA17D4">
        <w:t xml:space="preserve">of this knowledge, skill, </w:t>
      </w:r>
      <w:r w:rsidRPr="00BA17D4">
        <w:t>ability to the students' lives: beyond the course? beyond the major? beyond college? (Think about how a student might benefit from this assignment in 5 years.)</w:t>
      </w:r>
    </w:p>
    <w:p w14:paraId="33685D1B" w14:textId="77777777" w:rsidR="0036404A" w:rsidRPr="00BA17D4" w:rsidRDefault="00714432">
      <w:pPr>
        <w:pStyle w:val="Heading2"/>
        <w:spacing w:before="198"/>
        <w:ind w:left="461"/>
      </w:pPr>
      <w:r w:rsidRPr="00BA17D4">
        <w:rPr>
          <w:spacing w:val="-2"/>
        </w:rPr>
        <w:t>Knowledge</w:t>
      </w:r>
    </w:p>
    <w:p w14:paraId="33685D1C" w14:textId="77777777" w:rsidR="0036404A" w:rsidRPr="00BA17D4" w:rsidRDefault="00714432">
      <w:pPr>
        <w:pStyle w:val="BodyText"/>
        <w:spacing w:before="207" w:line="261" w:lineRule="auto"/>
        <w:ind w:left="460"/>
      </w:pPr>
      <w:bookmarkStart w:id="3" w:name="Knowledge"/>
      <w:bookmarkEnd w:id="3"/>
      <w:r w:rsidRPr="00BA17D4">
        <w:t>Does</w:t>
      </w:r>
      <w:r w:rsidRPr="00BA17D4">
        <w:rPr>
          <w:spacing w:val="-3"/>
        </w:rPr>
        <w:t xml:space="preserve"> </w:t>
      </w:r>
      <w:r w:rsidRPr="00BA17D4">
        <w:t>your</w:t>
      </w:r>
      <w:r w:rsidRPr="00BA17D4">
        <w:rPr>
          <w:spacing w:val="-3"/>
        </w:rPr>
        <w:t xml:space="preserve"> </w:t>
      </w:r>
      <w:r w:rsidRPr="00BA17D4">
        <w:t>purpose</w:t>
      </w:r>
      <w:r w:rsidRPr="00BA17D4">
        <w:rPr>
          <w:spacing w:val="-3"/>
        </w:rPr>
        <w:t xml:space="preserve"> </w:t>
      </w:r>
      <w:r w:rsidRPr="00BA17D4">
        <w:t>statement</w:t>
      </w:r>
      <w:r w:rsidRPr="00BA17D4">
        <w:rPr>
          <w:spacing w:val="-5"/>
        </w:rPr>
        <w:t xml:space="preserve"> </w:t>
      </w:r>
      <w:r w:rsidRPr="00BA17D4">
        <w:t xml:space="preserve">specify </w:t>
      </w:r>
      <w:r w:rsidRPr="00BA17D4">
        <w:rPr>
          <w:b/>
        </w:rPr>
        <w:t>content</w:t>
      </w:r>
      <w:r w:rsidRPr="00BA17D4">
        <w:rPr>
          <w:b/>
          <w:spacing w:val="-3"/>
        </w:rPr>
        <w:t xml:space="preserve"> </w:t>
      </w:r>
      <w:r w:rsidRPr="00BA17D4">
        <w:rPr>
          <w:b/>
        </w:rPr>
        <w:t>knowledge</w:t>
      </w:r>
      <w:r w:rsidRPr="00BA17D4">
        <w:rPr>
          <w:b/>
          <w:spacing w:val="-3"/>
        </w:rPr>
        <w:t xml:space="preserve"> </w:t>
      </w:r>
      <w:r w:rsidRPr="00BA17D4">
        <w:t>that</w:t>
      </w:r>
      <w:r w:rsidRPr="00BA17D4">
        <w:rPr>
          <w:spacing w:val="-4"/>
        </w:rPr>
        <w:t xml:space="preserve"> </w:t>
      </w:r>
      <w:r w:rsidRPr="00BA17D4">
        <w:t>students</w:t>
      </w:r>
      <w:r w:rsidRPr="00BA17D4">
        <w:rPr>
          <w:spacing w:val="-3"/>
        </w:rPr>
        <w:t xml:space="preserve"> </w:t>
      </w:r>
      <w:r w:rsidRPr="00BA17D4">
        <w:t>will</w:t>
      </w:r>
      <w:r w:rsidRPr="00BA17D4">
        <w:rPr>
          <w:spacing w:val="-4"/>
        </w:rPr>
        <w:t xml:space="preserve"> </w:t>
      </w:r>
      <w:r w:rsidRPr="00BA17D4">
        <w:t>gain</w:t>
      </w:r>
      <w:r w:rsidRPr="00BA17D4">
        <w:rPr>
          <w:spacing w:val="-5"/>
        </w:rPr>
        <w:t xml:space="preserve"> </w:t>
      </w:r>
      <w:r w:rsidRPr="00BA17D4">
        <w:t>from</w:t>
      </w:r>
      <w:r w:rsidRPr="00BA17D4">
        <w:rPr>
          <w:spacing w:val="-6"/>
        </w:rPr>
        <w:t xml:space="preserve"> </w:t>
      </w:r>
      <w:r w:rsidRPr="00BA17D4">
        <w:t>doi</w:t>
      </w:r>
      <w:r w:rsidRPr="00BA17D4">
        <w:t xml:space="preserve">ng </w:t>
      </w:r>
      <w:bookmarkStart w:id="4" w:name="Does_your_purpose_statement_specify_cont"/>
      <w:bookmarkEnd w:id="4"/>
      <w:r w:rsidRPr="00BA17D4">
        <w:t>this assignment?</w:t>
      </w:r>
    </w:p>
    <w:p w14:paraId="33685D1D" w14:textId="77777777" w:rsidR="0036404A" w:rsidRPr="00BA17D4" w:rsidRDefault="00714432">
      <w:pPr>
        <w:pStyle w:val="BodyText"/>
        <w:spacing w:before="182" w:line="261" w:lineRule="auto"/>
        <w:ind w:left="460"/>
      </w:pPr>
      <w:r w:rsidRPr="00BA17D4">
        <w:t>Does</w:t>
      </w:r>
      <w:r w:rsidRPr="00BA17D4">
        <w:rPr>
          <w:spacing w:val="-3"/>
        </w:rPr>
        <w:t xml:space="preserve"> </w:t>
      </w:r>
      <w:r w:rsidRPr="00BA17D4">
        <w:t>your</w:t>
      </w:r>
      <w:r w:rsidRPr="00BA17D4">
        <w:rPr>
          <w:spacing w:val="-3"/>
        </w:rPr>
        <w:t xml:space="preserve"> </w:t>
      </w:r>
      <w:r w:rsidRPr="00BA17D4">
        <w:t>purpose</w:t>
      </w:r>
      <w:r w:rsidRPr="00BA17D4">
        <w:rPr>
          <w:spacing w:val="-3"/>
        </w:rPr>
        <w:t xml:space="preserve"> </w:t>
      </w:r>
      <w:r w:rsidRPr="00BA17D4">
        <w:t>statement</w:t>
      </w:r>
      <w:r w:rsidRPr="00BA17D4">
        <w:rPr>
          <w:spacing w:val="-5"/>
        </w:rPr>
        <w:t xml:space="preserve"> </w:t>
      </w:r>
      <w:r w:rsidRPr="00BA17D4">
        <w:t>link</w:t>
      </w:r>
      <w:r w:rsidRPr="00BA17D4">
        <w:rPr>
          <w:spacing w:val="-3"/>
        </w:rPr>
        <w:t xml:space="preserve"> </w:t>
      </w:r>
      <w:r w:rsidRPr="00BA17D4">
        <w:t>that</w:t>
      </w:r>
      <w:r w:rsidRPr="00BA17D4">
        <w:rPr>
          <w:spacing w:val="-4"/>
        </w:rPr>
        <w:t xml:space="preserve"> </w:t>
      </w:r>
      <w:r w:rsidRPr="00BA17D4">
        <w:t>particular</w:t>
      </w:r>
      <w:r w:rsidRPr="00BA17D4">
        <w:rPr>
          <w:spacing w:val="-3"/>
        </w:rPr>
        <w:t xml:space="preserve"> </w:t>
      </w:r>
      <w:r w:rsidRPr="00BA17D4">
        <w:t>knowledge</w:t>
      </w:r>
      <w:r w:rsidRPr="00BA17D4">
        <w:rPr>
          <w:spacing w:val="-3"/>
        </w:rPr>
        <w:t xml:space="preserve"> </w:t>
      </w:r>
      <w:r w:rsidRPr="00BA17D4">
        <w:t>to</w:t>
      </w:r>
      <w:r w:rsidRPr="00BA17D4">
        <w:rPr>
          <w:spacing w:val="-6"/>
        </w:rPr>
        <w:t xml:space="preserve"> </w:t>
      </w:r>
      <w:r w:rsidRPr="00BA17D4">
        <w:t>the</w:t>
      </w:r>
      <w:r w:rsidRPr="00BA17D4">
        <w:rPr>
          <w:spacing w:val="-3"/>
        </w:rPr>
        <w:t xml:space="preserve"> </w:t>
      </w:r>
      <w:r w:rsidRPr="00BA17D4">
        <w:t>larger</w:t>
      </w:r>
      <w:r w:rsidRPr="00BA17D4">
        <w:rPr>
          <w:spacing w:val="-2"/>
        </w:rPr>
        <w:t xml:space="preserve"> </w:t>
      </w:r>
      <w:r w:rsidRPr="00BA17D4">
        <w:t>context</w:t>
      </w:r>
      <w:r w:rsidRPr="00BA17D4">
        <w:rPr>
          <w:spacing w:val="-4"/>
        </w:rPr>
        <w:t xml:space="preserve"> </w:t>
      </w:r>
      <w:r w:rsidRPr="00BA17D4">
        <w:t>of</w:t>
      </w:r>
      <w:r w:rsidRPr="00BA17D4">
        <w:rPr>
          <w:spacing w:val="-3"/>
        </w:rPr>
        <w:t xml:space="preserve"> </w:t>
      </w:r>
      <w:r w:rsidRPr="00BA17D4">
        <w:t xml:space="preserve">the </w:t>
      </w:r>
      <w:bookmarkStart w:id="5" w:name="Does_your_purpose_statement_link_that_pa"/>
      <w:bookmarkEnd w:id="5"/>
      <w:r w:rsidRPr="00BA17D4">
        <w:t>course, the discipline, and/or college outcome?</w:t>
      </w:r>
    </w:p>
    <w:p w14:paraId="33685D1E" w14:textId="77777777" w:rsidR="0036404A" w:rsidRPr="00BA17D4" w:rsidRDefault="00714432">
      <w:pPr>
        <w:pStyle w:val="Heading2"/>
      </w:pPr>
      <w:r w:rsidRPr="00BA17D4">
        <w:t>Skills</w:t>
      </w:r>
      <w:r w:rsidRPr="00BA17D4">
        <w:rPr>
          <w:spacing w:val="-1"/>
        </w:rPr>
        <w:t xml:space="preserve"> </w:t>
      </w:r>
      <w:r w:rsidRPr="00BA17D4">
        <w:t>&amp;</w:t>
      </w:r>
      <w:r w:rsidRPr="00BA17D4">
        <w:rPr>
          <w:spacing w:val="2"/>
        </w:rPr>
        <w:t xml:space="preserve"> </w:t>
      </w:r>
      <w:r w:rsidRPr="00BA17D4">
        <w:rPr>
          <w:spacing w:val="-2"/>
        </w:rPr>
        <w:t>Abilities</w:t>
      </w:r>
    </w:p>
    <w:p w14:paraId="33685D1F" w14:textId="77777777" w:rsidR="0036404A" w:rsidRPr="00BA17D4" w:rsidRDefault="00714432">
      <w:pPr>
        <w:pStyle w:val="ListParagraph"/>
        <w:numPr>
          <w:ilvl w:val="0"/>
          <w:numId w:val="3"/>
        </w:numPr>
        <w:tabs>
          <w:tab w:val="left" w:pos="820"/>
        </w:tabs>
        <w:spacing w:before="57" w:line="242" w:lineRule="auto"/>
        <w:ind w:left="820" w:right="261"/>
        <w:rPr>
          <w:sz w:val="24"/>
        </w:rPr>
      </w:pPr>
      <w:bookmarkStart w:id="6" w:name="Skills_&amp;_Abilities"/>
      <w:bookmarkEnd w:id="6"/>
      <w:r w:rsidRPr="00BA17D4">
        <w:rPr>
          <w:sz w:val="24"/>
        </w:rPr>
        <w:t>Does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your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purpose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statement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 xml:space="preserve">specify </w:t>
      </w:r>
      <w:r w:rsidRPr="00BA17D4">
        <w:rPr>
          <w:b/>
          <w:sz w:val="24"/>
        </w:rPr>
        <w:t>a</w:t>
      </w:r>
      <w:r w:rsidRPr="00BA17D4">
        <w:rPr>
          <w:b/>
          <w:spacing w:val="-4"/>
          <w:sz w:val="24"/>
        </w:rPr>
        <w:t xml:space="preserve"> </w:t>
      </w:r>
      <w:r w:rsidRPr="00BA17D4">
        <w:rPr>
          <w:b/>
          <w:sz w:val="24"/>
        </w:rPr>
        <w:t>skill</w:t>
      </w:r>
      <w:r w:rsidRPr="00BA17D4">
        <w:rPr>
          <w:b/>
          <w:spacing w:val="-4"/>
          <w:sz w:val="24"/>
        </w:rPr>
        <w:t xml:space="preserve"> </w:t>
      </w:r>
      <w:r w:rsidRPr="00BA17D4">
        <w:rPr>
          <w:b/>
          <w:sz w:val="24"/>
        </w:rPr>
        <w:t>or</w:t>
      </w:r>
      <w:r w:rsidRPr="00BA17D4">
        <w:rPr>
          <w:b/>
          <w:spacing w:val="-6"/>
          <w:sz w:val="24"/>
        </w:rPr>
        <w:t xml:space="preserve"> </w:t>
      </w:r>
      <w:r w:rsidRPr="00BA17D4">
        <w:rPr>
          <w:b/>
          <w:sz w:val="24"/>
        </w:rPr>
        <w:t>skill</w:t>
      </w:r>
      <w:r w:rsidRPr="00BA17D4">
        <w:rPr>
          <w:b/>
          <w:spacing w:val="-4"/>
          <w:sz w:val="24"/>
        </w:rPr>
        <w:t xml:space="preserve"> </w:t>
      </w:r>
      <w:r w:rsidRPr="00BA17D4">
        <w:rPr>
          <w:b/>
          <w:sz w:val="24"/>
        </w:rPr>
        <w:t xml:space="preserve">set </w:t>
      </w:r>
      <w:r w:rsidRPr="00BA17D4">
        <w:rPr>
          <w:sz w:val="24"/>
        </w:rPr>
        <w:t>that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will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practice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while doing the assignment?</w:t>
      </w:r>
    </w:p>
    <w:p w14:paraId="33685D20" w14:textId="77777777" w:rsidR="0036404A" w:rsidRPr="00BA17D4" w:rsidRDefault="00714432">
      <w:pPr>
        <w:pStyle w:val="ListParagraph"/>
        <w:numPr>
          <w:ilvl w:val="0"/>
          <w:numId w:val="3"/>
        </w:numPr>
        <w:tabs>
          <w:tab w:val="left" w:pos="821"/>
        </w:tabs>
        <w:spacing w:before="54" w:line="242" w:lineRule="auto"/>
        <w:ind w:right="585"/>
        <w:rPr>
          <w:sz w:val="24"/>
        </w:rPr>
      </w:pPr>
      <w:r w:rsidRPr="00BA17D4">
        <w:rPr>
          <w:sz w:val="24"/>
        </w:rPr>
        <w:t>Does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your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purpose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statement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link that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particular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skill/skill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set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7"/>
          <w:sz w:val="24"/>
        </w:rPr>
        <w:t xml:space="preserve"> </w:t>
      </w:r>
      <w:r w:rsidRPr="00BA17D4">
        <w:rPr>
          <w:sz w:val="24"/>
        </w:rPr>
        <w:t>examples/contexts where this skill is important in this course, major, or beyond?</w:t>
      </w:r>
    </w:p>
    <w:p w14:paraId="33685D21" w14:textId="77777777" w:rsidR="0036404A" w:rsidRPr="00BA17D4" w:rsidRDefault="00714432">
      <w:pPr>
        <w:pStyle w:val="ListParagraph"/>
        <w:numPr>
          <w:ilvl w:val="0"/>
          <w:numId w:val="3"/>
        </w:numPr>
        <w:tabs>
          <w:tab w:val="left" w:pos="820"/>
        </w:tabs>
        <w:spacing w:line="242" w:lineRule="auto"/>
        <w:ind w:left="820" w:right="384"/>
        <w:rPr>
          <w:sz w:val="24"/>
        </w:rPr>
      </w:pPr>
      <w:r w:rsidRPr="00BA17D4">
        <w:rPr>
          <w:sz w:val="24"/>
        </w:rPr>
        <w:t>Is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there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relevance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and/or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usefulness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this</w:t>
      </w:r>
      <w:r w:rsidRPr="00BA17D4">
        <w:rPr>
          <w:spacing w:val="-7"/>
          <w:sz w:val="24"/>
        </w:rPr>
        <w:t xml:space="preserve"> </w:t>
      </w:r>
      <w:r w:rsidRPr="00BA17D4">
        <w:rPr>
          <w:sz w:val="24"/>
        </w:rPr>
        <w:t>skill/skill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set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students'</w:t>
      </w:r>
      <w:r w:rsidRPr="00BA17D4">
        <w:rPr>
          <w:spacing w:val="-1"/>
          <w:sz w:val="24"/>
        </w:rPr>
        <w:t xml:space="preserve"> </w:t>
      </w:r>
      <w:r w:rsidRPr="00BA17D4">
        <w:rPr>
          <w:sz w:val="24"/>
        </w:rPr>
        <w:t>lives,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course, major, work?</w:t>
      </w:r>
    </w:p>
    <w:p w14:paraId="33685D24" w14:textId="13BB9DAE" w:rsidR="0036404A" w:rsidRPr="004337BB" w:rsidRDefault="00714432" w:rsidP="004337BB">
      <w:pPr>
        <w:pStyle w:val="ListParagraph"/>
        <w:numPr>
          <w:ilvl w:val="0"/>
          <w:numId w:val="3"/>
        </w:numPr>
        <w:tabs>
          <w:tab w:val="left" w:pos="820"/>
        </w:tabs>
        <w:spacing w:before="59"/>
        <w:ind w:left="820" w:right="180"/>
        <w:rPr>
          <w:sz w:val="24"/>
        </w:rPr>
        <w:sectPr w:rsidR="0036404A" w:rsidRPr="004337BB">
          <w:type w:val="continuous"/>
          <w:pgSz w:w="12240" w:h="15840"/>
          <w:pgMar w:top="1060" w:right="1340" w:bottom="280" w:left="1340" w:header="720" w:footer="720" w:gutter="0"/>
          <w:cols w:space="720"/>
        </w:sectPr>
      </w:pPr>
      <w:r w:rsidRPr="00BA17D4">
        <w:rPr>
          <w:sz w:val="24"/>
        </w:rPr>
        <w:t>Would this assignment benefit from segmenting it into several assignments, each focused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on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a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discrete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set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skills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that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should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be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mastered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insure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students’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successful completion of the next assignmen</w:t>
      </w:r>
      <w:r w:rsidRPr="00BA17D4">
        <w:rPr>
          <w:sz w:val="24"/>
        </w:rPr>
        <w:t>t in the sequence?</w:t>
      </w:r>
    </w:p>
    <w:p w14:paraId="33685D25" w14:textId="5CC76CAF" w:rsidR="0036404A" w:rsidRPr="00BA17D4" w:rsidRDefault="000C75AC">
      <w:pPr>
        <w:pStyle w:val="Heading1"/>
      </w:pPr>
      <w:bookmarkStart w:id="7" w:name="Tasks"/>
      <w:bookmarkEnd w:id="7"/>
      <w:r>
        <w:rPr>
          <w:spacing w:val="-4"/>
        </w:rPr>
        <w:t>TASKS</w:t>
      </w:r>
    </w:p>
    <w:p w14:paraId="33685D26" w14:textId="77777777" w:rsidR="0036404A" w:rsidRPr="00BA17D4" w:rsidRDefault="00714432">
      <w:pPr>
        <w:pStyle w:val="ListParagraph"/>
        <w:numPr>
          <w:ilvl w:val="0"/>
          <w:numId w:val="2"/>
        </w:numPr>
        <w:tabs>
          <w:tab w:val="left" w:pos="821"/>
        </w:tabs>
        <w:spacing w:before="61" w:line="242" w:lineRule="auto"/>
        <w:ind w:right="716"/>
        <w:rPr>
          <w:sz w:val="24"/>
        </w:rPr>
      </w:pPr>
      <w:r w:rsidRPr="00BA17D4">
        <w:rPr>
          <w:sz w:val="24"/>
        </w:rPr>
        <w:t>Does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your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task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list</w:t>
      </w:r>
      <w:r w:rsidRPr="00BA17D4">
        <w:rPr>
          <w:spacing w:val="-9"/>
          <w:sz w:val="24"/>
        </w:rPr>
        <w:t xml:space="preserve"> </w:t>
      </w:r>
      <w:r w:rsidRPr="00BA17D4">
        <w:rPr>
          <w:sz w:val="24"/>
        </w:rPr>
        <w:t>identify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very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first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thing</w:t>
      </w:r>
      <w:r w:rsidRPr="00BA17D4">
        <w:rPr>
          <w:spacing w:val="-1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should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do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when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they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begin working on the assignment? The very next thing they should do?</w:t>
      </w:r>
    </w:p>
    <w:p w14:paraId="33685D27" w14:textId="77777777" w:rsidR="0036404A" w:rsidRPr="00BA17D4" w:rsidRDefault="00714432">
      <w:pPr>
        <w:pStyle w:val="ListParagraph"/>
        <w:numPr>
          <w:ilvl w:val="0"/>
          <w:numId w:val="2"/>
        </w:numPr>
        <w:tabs>
          <w:tab w:val="left" w:pos="819"/>
        </w:tabs>
        <w:spacing w:before="58" w:line="292" w:lineRule="exact"/>
        <w:ind w:left="819" w:hanging="359"/>
        <w:rPr>
          <w:sz w:val="24"/>
        </w:rPr>
      </w:pPr>
      <w:r w:rsidRPr="00BA17D4">
        <w:rPr>
          <w:sz w:val="24"/>
        </w:rPr>
        <w:t>If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this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assignment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requires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‘struggle’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through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ambiguity,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have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you</w:t>
      </w:r>
      <w:r w:rsidRPr="00BA17D4">
        <w:rPr>
          <w:spacing w:val="-4"/>
          <w:sz w:val="24"/>
        </w:rPr>
        <w:t xml:space="preserve"> </w:t>
      </w:r>
      <w:r w:rsidRPr="00BA17D4">
        <w:rPr>
          <w:spacing w:val="-2"/>
          <w:sz w:val="24"/>
        </w:rPr>
        <w:t>indicated</w:t>
      </w:r>
    </w:p>
    <w:p w14:paraId="33685D28" w14:textId="77777777" w:rsidR="0036404A" w:rsidRPr="00BA17D4" w:rsidRDefault="00714432">
      <w:pPr>
        <w:pStyle w:val="BodyText"/>
        <w:spacing w:line="292" w:lineRule="exact"/>
        <w:ind w:left="821"/>
      </w:pPr>
      <w:r w:rsidRPr="00BA17D4">
        <w:t>that</w:t>
      </w:r>
      <w:r w:rsidRPr="00BA17D4">
        <w:rPr>
          <w:spacing w:val="-4"/>
        </w:rPr>
        <w:t xml:space="preserve"> </w:t>
      </w:r>
      <w:r w:rsidRPr="00BA17D4">
        <w:t>in</w:t>
      </w:r>
      <w:r w:rsidRPr="00BA17D4">
        <w:rPr>
          <w:spacing w:val="-4"/>
        </w:rPr>
        <w:t xml:space="preserve"> </w:t>
      </w:r>
      <w:r w:rsidRPr="00BA17D4">
        <w:t>the</w:t>
      </w:r>
      <w:r w:rsidRPr="00BA17D4">
        <w:rPr>
          <w:spacing w:val="-3"/>
        </w:rPr>
        <w:t xml:space="preserve"> </w:t>
      </w:r>
      <w:r w:rsidRPr="00BA17D4">
        <w:t>purpose</w:t>
      </w:r>
      <w:r w:rsidRPr="00BA17D4">
        <w:rPr>
          <w:spacing w:val="-2"/>
        </w:rPr>
        <w:t xml:space="preserve"> statement?</w:t>
      </w:r>
    </w:p>
    <w:p w14:paraId="33685D29" w14:textId="77777777" w:rsidR="0036404A" w:rsidRPr="00BA17D4" w:rsidRDefault="00714432">
      <w:pPr>
        <w:pStyle w:val="ListParagraph"/>
        <w:numPr>
          <w:ilvl w:val="0"/>
          <w:numId w:val="2"/>
        </w:numPr>
        <w:tabs>
          <w:tab w:val="left" w:pos="821"/>
        </w:tabs>
        <w:spacing w:before="65" w:line="237" w:lineRule="auto"/>
        <w:ind w:right="1063"/>
        <w:rPr>
          <w:sz w:val="24"/>
        </w:rPr>
      </w:pPr>
      <w:r w:rsidRPr="00BA17D4">
        <w:rPr>
          <w:sz w:val="24"/>
        </w:rPr>
        <w:t>Does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your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description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tasks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help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10"/>
          <w:sz w:val="24"/>
        </w:rPr>
        <w:t xml:space="preserve"> </w:t>
      </w:r>
      <w:r w:rsidRPr="00BA17D4">
        <w:rPr>
          <w:sz w:val="24"/>
        </w:rPr>
        <w:t>avoid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wasting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their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time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on unnecessary steps and unproductive time expenditure?</w:t>
      </w:r>
    </w:p>
    <w:p w14:paraId="33685D2A" w14:textId="77777777" w:rsidR="0036404A" w:rsidRPr="00BA17D4" w:rsidRDefault="00714432">
      <w:pPr>
        <w:pStyle w:val="ListParagraph"/>
        <w:numPr>
          <w:ilvl w:val="0"/>
          <w:numId w:val="2"/>
        </w:numPr>
        <w:tabs>
          <w:tab w:val="left" w:pos="821"/>
        </w:tabs>
        <w:spacing w:before="62" w:line="242" w:lineRule="auto"/>
        <w:ind w:right="631"/>
        <w:rPr>
          <w:sz w:val="24"/>
        </w:rPr>
      </w:pPr>
      <w:r w:rsidRPr="00BA17D4">
        <w:rPr>
          <w:sz w:val="24"/>
        </w:rPr>
        <w:t>Does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your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description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help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7"/>
          <w:sz w:val="24"/>
        </w:rPr>
        <w:t xml:space="preserve"> </w:t>
      </w:r>
      <w:r w:rsidRPr="00BA17D4">
        <w:rPr>
          <w:sz w:val="24"/>
        </w:rPr>
        <w:t>focus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their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time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efficiently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on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producing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the highest quality work possible in the time given?</w:t>
      </w:r>
    </w:p>
    <w:p w14:paraId="33685D2B" w14:textId="77777777" w:rsidR="0036404A" w:rsidRPr="00BA17D4" w:rsidRDefault="00714432">
      <w:pPr>
        <w:pStyle w:val="ListParagraph"/>
        <w:numPr>
          <w:ilvl w:val="0"/>
          <w:numId w:val="2"/>
        </w:numPr>
        <w:tabs>
          <w:tab w:val="left" w:pos="821"/>
        </w:tabs>
        <w:spacing w:before="59" w:line="242" w:lineRule="auto"/>
        <w:ind w:right="216"/>
        <w:rPr>
          <w:sz w:val="24"/>
        </w:rPr>
      </w:pPr>
      <w:r w:rsidRPr="00BA17D4">
        <w:rPr>
          <w:sz w:val="24"/>
        </w:rPr>
        <w:t>Would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benefit from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some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practice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exercises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(in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form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a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pre-task)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in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class to prepare them to perform the task outside of class on the graded assignment?</w:t>
      </w:r>
    </w:p>
    <w:p w14:paraId="33685D2C" w14:textId="63EACA07" w:rsidR="0036404A" w:rsidRPr="00BA17D4" w:rsidRDefault="000C75AC">
      <w:pPr>
        <w:pStyle w:val="Heading1"/>
        <w:spacing w:before="170"/>
      </w:pPr>
      <w:bookmarkStart w:id="8" w:name="Criteria_for_Assessment/Completion/Gradi"/>
      <w:bookmarkEnd w:id="8"/>
      <w:r>
        <w:t>CRITERIA FOR GRADING</w:t>
      </w:r>
    </w:p>
    <w:p w14:paraId="33685D2D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4" w:line="237" w:lineRule="auto"/>
        <w:ind w:right="470"/>
        <w:rPr>
          <w:sz w:val="24"/>
        </w:rPr>
      </w:pPr>
      <w:r w:rsidRPr="00BA17D4">
        <w:rPr>
          <w:sz w:val="24"/>
        </w:rPr>
        <w:t>Can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use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criteria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while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they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are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working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on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assignment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determine whether they are completing the assignment efficiently and effectively?</w:t>
      </w:r>
    </w:p>
    <w:p w14:paraId="33685D2E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5" w:line="237" w:lineRule="auto"/>
        <w:ind w:right="508"/>
        <w:rPr>
          <w:sz w:val="24"/>
        </w:rPr>
      </w:pPr>
      <w:r w:rsidRPr="00BA17D4">
        <w:rPr>
          <w:sz w:val="24"/>
        </w:rPr>
        <w:t>Do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criteria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take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form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a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checklist or</w:t>
      </w:r>
      <w:r w:rsidRPr="00BA17D4">
        <w:rPr>
          <w:spacing w:val="-7"/>
          <w:sz w:val="24"/>
        </w:rPr>
        <w:t xml:space="preserve"> </w:t>
      </w:r>
      <w:r w:rsidRPr="00BA17D4">
        <w:rPr>
          <w:sz w:val="24"/>
        </w:rPr>
        <w:t>rubric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can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use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evaluate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 xml:space="preserve">the </w:t>
      </w:r>
      <w:r w:rsidRPr="00BA17D4">
        <w:rPr>
          <w:sz w:val="24"/>
        </w:rPr>
        <w:t>quality of their efforts while they are working on the assignment?</w:t>
      </w:r>
    </w:p>
    <w:p w14:paraId="33685D2F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3" w:line="242" w:lineRule="auto"/>
        <w:ind w:right="623"/>
        <w:rPr>
          <w:sz w:val="24"/>
        </w:rPr>
      </w:pPr>
      <w:r w:rsidRPr="00BA17D4">
        <w:rPr>
          <w:sz w:val="24"/>
        </w:rPr>
        <w:t>If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so,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does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checklist</w:t>
      </w:r>
      <w:r w:rsidRPr="00BA17D4">
        <w:rPr>
          <w:spacing w:val="-1"/>
          <w:sz w:val="24"/>
        </w:rPr>
        <w:t xml:space="preserve"> </w:t>
      </w:r>
      <w:r w:rsidRPr="00BA17D4">
        <w:rPr>
          <w:sz w:val="24"/>
        </w:rPr>
        <w:t>or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rubric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specify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characteristics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high-quality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work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for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 xml:space="preserve">this </w:t>
      </w:r>
      <w:r w:rsidRPr="00BA17D4">
        <w:rPr>
          <w:spacing w:val="-2"/>
          <w:sz w:val="24"/>
        </w:rPr>
        <w:t>assignment?</w:t>
      </w:r>
    </w:p>
    <w:p w14:paraId="33685D30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42" w:lineRule="auto"/>
        <w:ind w:right="367"/>
        <w:rPr>
          <w:sz w:val="24"/>
        </w:rPr>
      </w:pPr>
      <w:r w:rsidRPr="00BA17D4">
        <w:rPr>
          <w:sz w:val="24"/>
        </w:rPr>
        <w:t>Can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you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help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apply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checklist or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rubric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evaluating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some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sample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work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 xml:space="preserve">in </w:t>
      </w:r>
      <w:r w:rsidRPr="00BA17D4">
        <w:rPr>
          <w:sz w:val="24"/>
        </w:rPr>
        <w:t>class, so they understand how each criterion would look in practice?</w:t>
      </w:r>
    </w:p>
    <w:p w14:paraId="33685D31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42" w:lineRule="auto"/>
        <w:ind w:right="403"/>
        <w:rPr>
          <w:sz w:val="24"/>
        </w:rPr>
      </w:pPr>
      <w:r w:rsidRPr="00BA17D4">
        <w:rPr>
          <w:sz w:val="24"/>
        </w:rPr>
        <w:t>Does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rubric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provide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an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amount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information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that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helps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at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this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phase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in their learning (this point in the quarter, this level in course sequence)?</w:t>
      </w:r>
    </w:p>
    <w:p w14:paraId="33685D32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1" w:line="237" w:lineRule="auto"/>
        <w:ind w:right="123"/>
        <w:rPr>
          <w:sz w:val="24"/>
        </w:rPr>
      </w:pPr>
      <w:r w:rsidRPr="00BA17D4">
        <w:rPr>
          <w:sz w:val="24"/>
        </w:rPr>
        <w:t>Does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rubric</w:t>
      </w:r>
      <w:r w:rsidRPr="00BA17D4">
        <w:rPr>
          <w:spacing w:val="-7"/>
          <w:sz w:val="24"/>
        </w:rPr>
        <w:t xml:space="preserve"> </w:t>
      </w:r>
      <w:r w:rsidRPr="00BA17D4">
        <w:rPr>
          <w:sz w:val="24"/>
        </w:rPr>
        <w:t>provide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an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overwhelming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and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counterproductive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amount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information for students at this phase in their learning?</w:t>
      </w:r>
    </w:p>
    <w:p w14:paraId="33685D33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5" w:line="237" w:lineRule="auto"/>
        <w:ind w:right="378"/>
        <w:rPr>
          <w:sz w:val="24"/>
        </w:rPr>
      </w:pPr>
      <w:r w:rsidRPr="00BA17D4">
        <w:rPr>
          <w:sz w:val="24"/>
        </w:rPr>
        <w:t>Did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you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provide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examples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of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good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work,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annotated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6"/>
          <w:sz w:val="24"/>
        </w:rPr>
        <w:t xml:space="preserve"> </w:t>
      </w:r>
      <w:r w:rsidRPr="00BA17D4">
        <w:rPr>
          <w:sz w:val="24"/>
        </w:rPr>
        <w:t>identify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exactly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where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and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how this work satisfies your criteria?</w:t>
      </w:r>
    </w:p>
    <w:p w14:paraId="33685D34" w14:textId="77777777" w:rsidR="0036404A" w:rsidRPr="00BA17D4" w:rsidRDefault="00714432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3"/>
        <w:ind w:right="157"/>
        <w:rPr>
          <w:sz w:val="24"/>
        </w:rPr>
      </w:pPr>
      <w:r w:rsidRPr="00BA17D4">
        <w:rPr>
          <w:sz w:val="24"/>
        </w:rPr>
        <w:t>Can you provide students with ex</w:t>
      </w:r>
      <w:r w:rsidRPr="00BA17D4">
        <w:rPr>
          <w:sz w:val="24"/>
        </w:rPr>
        <w:t>amples in class so they and you can test out your criteria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checklist</w:t>
      </w:r>
      <w:r w:rsidRPr="00BA17D4">
        <w:rPr>
          <w:spacing w:val="-3"/>
          <w:sz w:val="24"/>
        </w:rPr>
        <w:t xml:space="preserve"> </w:t>
      </w:r>
      <w:r w:rsidRPr="00BA17D4">
        <w:rPr>
          <w:sz w:val="24"/>
        </w:rPr>
        <w:t>or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rubric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be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sure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students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know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how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5"/>
          <w:sz w:val="24"/>
        </w:rPr>
        <w:t xml:space="preserve"> </w:t>
      </w:r>
      <w:r w:rsidRPr="00BA17D4">
        <w:rPr>
          <w:sz w:val="24"/>
        </w:rPr>
        <w:t>apply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the</w:t>
      </w:r>
      <w:r w:rsidRPr="00BA17D4">
        <w:rPr>
          <w:spacing w:val="-2"/>
          <w:sz w:val="24"/>
        </w:rPr>
        <w:t xml:space="preserve"> </w:t>
      </w:r>
      <w:r w:rsidRPr="00BA17D4">
        <w:rPr>
          <w:sz w:val="24"/>
        </w:rPr>
        <w:t>criteria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to</w:t>
      </w:r>
      <w:r w:rsidRPr="00BA17D4">
        <w:rPr>
          <w:spacing w:val="-4"/>
          <w:sz w:val="24"/>
        </w:rPr>
        <w:t xml:space="preserve"> </w:t>
      </w:r>
      <w:r w:rsidRPr="00BA17D4">
        <w:rPr>
          <w:sz w:val="24"/>
        </w:rPr>
        <w:t>multiple examples of work and eventually their own work?</w:t>
      </w:r>
    </w:p>
    <w:p w14:paraId="33685D35" w14:textId="77777777" w:rsidR="0036404A" w:rsidRPr="00BA17D4" w:rsidRDefault="0036404A">
      <w:pPr>
        <w:pStyle w:val="BodyText"/>
      </w:pPr>
    </w:p>
    <w:p w14:paraId="33685D36" w14:textId="77777777" w:rsidR="0036404A" w:rsidRPr="00BA17D4" w:rsidRDefault="0036404A">
      <w:pPr>
        <w:pStyle w:val="BodyText"/>
      </w:pPr>
    </w:p>
    <w:p w14:paraId="33685D3B" w14:textId="77777777" w:rsidR="0036404A" w:rsidRPr="00BA17D4" w:rsidRDefault="0036404A">
      <w:pPr>
        <w:pStyle w:val="BodyText"/>
      </w:pPr>
    </w:p>
    <w:p w14:paraId="33685D3C" w14:textId="77777777" w:rsidR="0036404A" w:rsidRPr="00BA17D4" w:rsidRDefault="0036404A">
      <w:pPr>
        <w:pStyle w:val="BodyText"/>
      </w:pPr>
    </w:p>
    <w:p w14:paraId="33685D3D" w14:textId="18D5E4DB" w:rsidR="0036404A" w:rsidRPr="00BA17D4" w:rsidRDefault="0034185B" w:rsidP="00345510">
      <w:pPr>
        <w:pStyle w:val="BodyText"/>
        <w:jc w:val="right"/>
      </w:pPr>
      <w:r w:rsidRPr="0034185B">
        <w:rPr>
          <w:noProof/>
        </w:rPr>
        <w:drawing>
          <wp:inline distT="0" distB="0" distL="0" distR="0" wp14:anchorId="60B95CEE" wp14:editId="1F1B9C42">
            <wp:extent cx="3077004" cy="905001"/>
            <wp:effectExtent l="0" t="0" r="9525" b="9525"/>
            <wp:docPr id="60464510" name="Picture 1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4510" name="Picture 1" descr="Blue letters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510" w:rsidRPr="00345510">
        <w:rPr>
          <w:noProof/>
        </w:rPr>
        <w:drawing>
          <wp:inline distT="0" distB="0" distL="0" distR="0" wp14:anchorId="5CCC1464" wp14:editId="6ECEB7BE">
            <wp:extent cx="2308860" cy="815340"/>
            <wp:effectExtent l="0" t="0" r="0" b="3810"/>
            <wp:docPr id="484810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5D3E" w14:textId="77777777" w:rsidR="0036404A" w:rsidRPr="00BA17D4" w:rsidRDefault="0036404A">
      <w:pPr>
        <w:pStyle w:val="BodyText"/>
      </w:pPr>
    </w:p>
    <w:p w14:paraId="33685D3F" w14:textId="77777777" w:rsidR="0036404A" w:rsidRPr="00BA17D4" w:rsidRDefault="0036404A">
      <w:pPr>
        <w:pStyle w:val="BodyText"/>
        <w:spacing w:before="111"/>
      </w:pPr>
    </w:p>
    <w:p w14:paraId="33685D40" w14:textId="77777777" w:rsidR="0036404A" w:rsidRPr="00BA17D4" w:rsidRDefault="00714432">
      <w:pPr>
        <w:ind w:left="112"/>
        <w:rPr>
          <w:sz w:val="18"/>
        </w:rPr>
      </w:pPr>
      <w:bookmarkStart w:id="9" w:name="This_work_“TILT_(Transparency_in_learnin"/>
      <w:bookmarkEnd w:id="9"/>
      <w:r w:rsidRPr="00BA17D4">
        <w:rPr>
          <w:sz w:val="18"/>
        </w:rPr>
        <w:t>This</w:t>
      </w:r>
      <w:r w:rsidRPr="00BA17D4">
        <w:rPr>
          <w:spacing w:val="-8"/>
          <w:sz w:val="18"/>
        </w:rPr>
        <w:t xml:space="preserve"> </w:t>
      </w:r>
      <w:r w:rsidRPr="00BA17D4">
        <w:rPr>
          <w:sz w:val="18"/>
        </w:rPr>
        <w:t>work</w:t>
      </w:r>
      <w:r w:rsidRPr="00BA17D4">
        <w:rPr>
          <w:spacing w:val="-6"/>
          <w:sz w:val="18"/>
        </w:rPr>
        <w:t xml:space="preserve"> </w:t>
      </w:r>
      <w:r w:rsidRPr="00BA17D4">
        <w:rPr>
          <w:sz w:val="18"/>
        </w:rPr>
        <w:t>“TILT</w:t>
      </w:r>
      <w:r w:rsidRPr="00BA17D4">
        <w:rPr>
          <w:spacing w:val="-2"/>
          <w:sz w:val="18"/>
        </w:rPr>
        <w:t xml:space="preserve"> </w:t>
      </w:r>
      <w:r w:rsidRPr="00BA17D4">
        <w:rPr>
          <w:sz w:val="18"/>
        </w:rPr>
        <w:t>(TRANSPARENCY</w:t>
      </w:r>
      <w:r w:rsidRPr="00BA17D4">
        <w:rPr>
          <w:spacing w:val="-3"/>
          <w:sz w:val="18"/>
        </w:rPr>
        <w:t xml:space="preserve"> </w:t>
      </w:r>
      <w:r w:rsidRPr="00BA17D4">
        <w:rPr>
          <w:sz w:val="18"/>
        </w:rPr>
        <w:t>IN</w:t>
      </w:r>
      <w:r w:rsidRPr="00BA17D4">
        <w:rPr>
          <w:spacing w:val="-6"/>
          <w:sz w:val="18"/>
        </w:rPr>
        <w:t xml:space="preserve"> </w:t>
      </w:r>
      <w:r w:rsidRPr="00BA17D4">
        <w:rPr>
          <w:sz w:val="18"/>
        </w:rPr>
        <w:t>LEARNING</w:t>
      </w:r>
      <w:r w:rsidRPr="00BA17D4">
        <w:rPr>
          <w:spacing w:val="-3"/>
          <w:sz w:val="18"/>
        </w:rPr>
        <w:t xml:space="preserve"> </w:t>
      </w:r>
      <w:r w:rsidRPr="00BA17D4">
        <w:rPr>
          <w:sz w:val="18"/>
        </w:rPr>
        <w:t>AND</w:t>
      </w:r>
      <w:r w:rsidRPr="00BA17D4">
        <w:rPr>
          <w:spacing w:val="-5"/>
          <w:sz w:val="18"/>
        </w:rPr>
        <w:t xml:space="preserve"> </w:t>
      </w:r>
      <w:r w:rsidRPr="00BA17D4">
        <w:rPr>
          <w:sz w:val="18"/>
        </w:rPr>
        <w:t>TEACHING)” has</w:t>
      </w:r>
      <w:r w:rsidRPr="00BA17D4">
        <w:rPr>
          <w:spacing w:val="-5"/>
          <w:sz w:val="18"/>
        </w:rPr>
        <w:t xml:space="preserve"> </w:t>
      </w:r>
      <w:r w:rsidRPr="00BA17D4">
        <w:rPr>
          <w:sz w:val="18"/>
        </w:rPr>
        <w:t>information</w:t>
      </w:r>
      <w:r w:rsidRPr="00BA17D4">
        <w:rPr>
          <w:spacing w:val="-4"/>
          <w:sz w:val="18"/>
        </w:rPr>
        <w:t xml:space="preserve"> </w:t>
      </w:r>
      <w:r w:rsidRPr="00BA17D4">
        <w:rPr>
          <w:sz w:val="18"/>
        </w:rPr>
        <w:t>modified</w:t>
      </w:r>
      <w:r w:rsidRPr="00BA17D4">
        <w:rPr>
          <w:spacing w:val="-4"/>
          <w:sz w:val="18"/>
        </w:rPr>
        <w:t xml:space="preserve"> </w:t>
      </w:r>
      <w:r w:rsidRPr="00BA17D4">
        <w:rPr>
          <w:sz w:val="18"/>
        </w:rPr>
        <w:t>from</w:t>
      </w:r>
      <w:r w:rsidRPr="00BA17D4">
        <w:rPr>
          <w:spacing w:val="-4"/>
          <w:sz w:val="18"/>
        </w:rPr>
        <w:t xml:space="preserve"> </w:t>
      </w:r>
      <w:r w:rsidRPr="00BA17D4">
        <w:rPr>
          <w:sz w:val="18"/>
        </w:rPr>
        <w:t>“Checklist</w:t>
      </w:r>
      <w:r w:rsidRPr="00BA17D4">
        <w:rPr>
          <w:spacing w:val="-5"/>
          <w:sz w:val="18"/>
        </w:rPr>
        <w:t xml:space="preserve"> </w:t>
      </w:r>
      <w:r w:rsidRPr="00BA17D4">
        <w:rPr>
          <w:sz w:val="18"/>
        </w:rPr>
        <w:t>for</w:t>
      </w:r>
      <w:r w:rsidRPr="00BA17D4">
        <w:rPr>
          <w:spacing w:val="-2"/>
          <w:sz w:val="18"/>
        </w:rPr>
        <w:t xml:space="preserve"> </w:t>
      </w:r>
      <w:r w:rsidRPr="00BA17D4">
        <w:rPr>
          <w:sz w:val="18"/>
        </w:rPr>
        <w:t>Designing</w:t>
      </w:r>
      <w:r w:rsidRPr="00BA17D4">
        <w:rPr>
          <w:spacing w:val="-4"/>
          <w:sz w:val="18"/>
        </w:rPr>
        <w:t xml:space="preserve"> </w:t>
      </w:r>
      <w:r w:rsidRPr="00BA17D4">
        <w:rPr>
          <w:spacing w:val="-10"/>
          <w:sz w:val="18"/>
        </w:rPr>
        <w:t>a</w:t>
      </w:r>
    </w:p>
    <w:p w14:paraId="33685D41" w14:textId="77777777" w:rsidR="0036404A" w:rsidRPr="00BA17D4" w:rsidRDefault="00714432">
      <w:pPr>
        <w:spacing w:before="12"/>
        <w:ind w:left="112" w:right="289"/>
        <w:rPr>
          <w:sz w:val="18"/>
        </w:rPr>
      </w:pPr>
      <w:r w:rsidRPr="00BA17D4">
        <w:rPr>
          <w:sz w:val="18"/>
        </w:rPr>
        <w:t>Transparent</w:t>
      </w:r>
      <w:r w:rsidRPr="00BA17D4">
        <w:rPr>
          <w:spacing w:val="-3"/>
          <w:sz w:val="18"/>
        </w:rPr>
        <w:t xml:space="preserve"> </w:t>
      </w:r>
      <w:r w:rsidRPr="00BA17D4">
        <w:rPr>
          <w:sz w:val="18"/>
        </w:rPr>
        <w:t>Assignment”</w:t>
      </w:r>
      <w:r w:rsidRPr="00BA17D4">
        <w:rPr>
          <w:spacing w:val="-4"/>
          <w:sz w:val="18"/>
        </w:rPr>
        <w:t xml:space="preserve"> </w:t>
      </w:r>
      <w:r w:rsidRPr="00BA17D4">
        <w:rPr>
          <w:sz w:val="18"/>
        </w:rPr>
        <w:t>by</w:t>
      </w:r>
      <w:r w:rsidRPr="00BA17D4">
        <w:rPr>
          <w:spacing w:val="-1"/>
          <w:sz w:val="18"/>
        </w:rPr>
        <w:t xml:space="preserve"> </w:t>
      </w:r>
      <w:hyperlink r:id="rId8">
        <w:r w:rsidRPr="00BA17D4">
          <w:rPr>
            <w:rFonts w:ascii="Franklin Gothic Book" w:hAnsi="Franklin Gothic Book"/>
            <w:sz w:val="18"/>
            <w:u w:val="single" w:color="0562C1"/>
          </w:rPr>
          <w:t>WA</w:t>
        </w:r>
        <w:r w:rsidRPr="00BA17D4">
          <w:rPr>
            <w:rFonts w:ascii="Franklin Gothic Book" w:hAnsi="Franklin Gothic Book"/>
            <w:spacing w:val="-4"/>
            <w:sz w:val="18"/>
            <w:u w:val="single" w:color="0562C1"/>
          </w:rPr>
          <w:t xml:space="preserve"> </w:t>
        </w:r>
        <w:r w:rsidRPr="00BA17D4">
          <w:rPr>
            <w:rFonts w:ascii="Franklin Gothic Book" w:hAnsi="Franklin Gothic Book"/>
            <w:sz w:val="18"/>
            <w:u w:val="single" w:color="0562C1"/>
          </w:rPr>
          <w:t>SBCTC</w:t>
        </w:r>
        <w:r w:rsidRPr="00BA17D4">
          <w:rPr>
            <w:sz w:val="18"/>
          </w:rPr>
          <w:t>,</w:t>
        </w:r>
      </w:hyperlink>
      <w:r w:rsidRPr="00BA17D4">
        <w:rPr>
          <w:spacing w:val="-2"/>
          <w:sz w:val="18"/>
        </w:rPr>
        <w:t xml:space="preserve"> </w:t>
      </w:r>
      <w:r w:rsidRPr="00BA17D4">
        <w:rPr>
          <w:sz w:val="18"/>
        </w:rPr>
        <w:t>TAD</w:t>
      </w:r>
      <w:r w:rsidRPr="00BA17D4">
        <w:rPr>
          <w:spacing w:val="-4"/>
          <w:sz w:val="18"/>
        </w:rPr>
        <w:t xml:space="preserve"> </w:t>
      </w:r>
      <w:r w:rsidRPr="00BA17D4">
        <w:rPr>
          <w:sz w:val="18"/>
        </w:rPr>
        <w:t>Toolkit,</w:t>
      </w:r>
      <w:r w:rsidRPr="00BA17D4">
        <w:rPr>
          <w:spacing w:val="-3"/>
          <w:sz w:val="18"/>
        </w:rPr>
        <w:t xml:space="preserve"> </w:t>
      </w:r>
      <w:r w:rsidRPr="00BA17D4">
        <w:rPr>
          <w:sz w:val="18"/>
        </w:rPr>
        <w:t>2,1,1</w:t>
      </w:r>
      <w:r w:rsidRPr="00BA17D4">
        <w:rPr>
          <w:spacing w:val="-5"/>
          <w:sz w:val="18"/>
        </w:rPr>
        <w:t xml:space="preserve"> </w:t>
      </w:r>
      <w:r w:rsidRPr="00BA17D4">
        <w:rPr>
          <w:sz w:val="18"/>
        </w:rPr>
        <w:t>TILT:</w:t>
      </w:r>
      <w:r w:rsidRPr="00BA17D4">
        <w:rPr>
          <w:spacing w:val="-1"/>
          <w:sz w:val="18"/>
        </w:rPr>
        <w:t xml:space="preserve"> </w:t>
      </w:r>
      <w:r w:rsidRPr="00BA17D4">
        <w:rPr>
          <w:sz w:val="18"/>
        </w:rPr>
        <w:t>The</w:t>
      </w:r>
      <w:r w:rsidRPr="00BA17D4">
        <w:rPr>
          <w:spacing w:val="-7"/>
          <w:sz w:val="18"/>
        </w:rPr>
        <w:t xml:space="preserve"> </w:t>
      </w:r>
      <w:r w:rsidRPr="00BA17D4">
        <w:rPr>
          <w:sz w:val="18"/>
        </w:rPr>
        <w:t>Equitable</w:t>
      </w:r>
      <w:r w:rsidRPr="00BA17D4">
        <w:rPr>
          <w:spacing w:val="-2"/>
          <w:sz w:val="18"/>
        </w:rPr>
        <w:t xml:space="preserve"> </w:t>
      </w:r>
      <w:r w:rsidRPr="00BA17D4">
        <w:rPr>
          <w:sz w:val="18"/>
        </w:rPr>
        <w:t>Assignment</w:t>
      </w:r>
      <w:r w:rsidRPr="00BA17D4">
        <w:rPr>
          <w:spacing w:val="-4"/>
          <w:sz w:val="18"/>
        </w:rPr>
        <w:t xml:space="preserve"> </w:t>
      </w:r>
      <w:r w:rsidRPr="00BA17D4">
        <w:rPr>
          <w:sz w:val="18"/>
        </w:rPr>
        <w:t>Challenge,</w:t>
      </w:r>
      <w:r w:rsidRPr="00BA17D4">
        <w:rPr>
          <w:spacing w:val="-3"/>
          <w:sz w:val="18"/>
        </w:rPr>
        <w:t xml:space="preserve"> </w:t>
      </w:r>
      <w:r w:rsidRPr="00BA17D4">
        <w:rPr>
          <w:sz w:val="18"/>
        </w:rPr>
        <w:t>which</w:t>
      </w:r>
      <w:r w:rsidRPr="00BA17D4">
        <w:rPr>
          <w:spacing w:val="-3"/>
          <w:sz w:val="18"/>
        </w:rPr>
        <w:t xml:space="preserve"> </w:t>
      </w:r>
      <w:r w:rsidRPr="00BA17D4">
        <w:rPr>
          <w:sz w:val="18"/>
        </w:rPr>
        <w:t xml:space="preserve">is </w:t>
      </w:r>
      <w:r w:rsidRPr="00BA17D4">
        <w:rPr>
          <w:sz w:val="18"/>
        </w:rPr>
        <w:t>licensed</w:t>
      </w:r>
      <w:r w:rsidRPr="00BA17D4">
        <w:rPr>
          <w:spacing w:val="-3"/>
          <w:sz w:val="18"/>
        </w:rPr>
        <w:t xml:space="preserve"> </w:t>
      </w:r>
      <w:r w:rsidRPr="00BA17D4">
        <w:rPr>
          <w:sz w:val="18"/>
        </w:rPr>
        <w:t xml:space="preserve">under </w:t>
      </w:r>
      <w:r w:rsidRPr="00BA17D4">
        <w:rPr>
          <w:rFonts w:ascii="Franklin Gothic Book" w:hAnsi="Franklin Gothic Book"/>
          <w:sz w:val="18"/>
          <w:u w:val="single" w:color="0562C1"/>
        </w:rPr>
        <w:t>CC BY 4.0</w:t>
      </w:r>
      <w:r w:rsidRPr="00BA17D4">
        <w:rPr>
          <w:sz w:val="18"/>
        </w:rPr>
        <w:t>. It is a derivative (with permission) of The Unwritten Rules of College: Transparency</w:t>
      </w:r>
      <w:r w:rsidRPr="00BA17D4">
        <w:rPr>
          <w:spacing w:val="-1"/>
          <w:sz w:val="18"/>
        </w:rPr>
        <w:t xml:space="preserve"> </w:t>
      </w:r>
      <w:r w:rsidRPr="00BA17D4">
        <w:rPr>
          <w:sz w:val="18"/>
        </w:rPr>
        <w:t xml:space="preserve">and Its Impact on Learning by Mary-Ann </w:t>
      </w:r>
      <w:proofErr w:type="spellStart"/>
      <w:r w:rsidRPr="00BA17D4">
        <w:rPr>
          <w:sz w:val="18"/>
        </w:rPr>
        <w:t>Winkelmes</w:t>
      </w:r>
      <w:proofErr w:type="spellEnd"/>
      <w:r w:rsidRPr="00BA17D4">
        <w:rPr>
          <w:sz w:val="18"/>
        </w:rPr>
        <w:t xml:space="preserve"> used under </w:t>
      </w:r>
      <w:r w:rsidRPr="00BA17D4">
        <w:rPr>
          <w:rFonts w:ascii="Franklin Gothic Book" w:hAnsi="Franklin Gothic Book"/>
          <w:sz w:val="18"/>
          <w:u w:val="single" w:color="0562C1"/>
        </w:rPr>
        <w:t>CC BY 4.0</w:t>
      </w:r>
      <w:r w:rsidRPr="00BA17D4">
        <w:rPr>
          <w:sz w:val="18"/>
        </w:rPr>
        <w:t>.</w:t>
      </w:r>
    </w:p>
    <w:p w14:paraId="33685D42" w14:textId="77777777" w:rsidR="0036404A" w:rsidRPr="00BA17D4" w:rsidRDefault="0036404A">
      <w:pPr>
        <w:rPr>
          <w:sz w:val="18"/>
        </w:rPr>
        <w:sectPr w:rsidR="0036404A" w:rsidRPr="00BA17D4">
          <w:pgSz w:w="12240" w:h="15840"/>
          <w:pgMar w:top="1000" w:right="1340" w:bottom="280" w:left="1340" w:header="720" w:footer="720" w:gutter="0"/>
          <w:cols w:space="720"/>
        </w:sectPr>
      </w:pPr>
    </w:p>
    <w:p w14:paraId="33685D43" w14:textId="77777777" w:rsidR="0036404A" w:rsidRPr="00BA17D4" w:rsidRDefault="0036404A">
      <w:pPr>
        <w:pStyle w:val="BodyText"/>
        <w:spacing w:before="4"/>
        <w:rPr>
          <w:sz w:val="16"/>
        </w:rPr>
      </w:pPr>
    </w:p>
    <w:sectPr w:rsidR="0036404A" w:rsidRPr="00BA17D4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EC1"/>
    <w:multiLevelType w:val="hybridMultilevel"/>
    <w:tmpl w:val="7E062AA0"/>
    <w:lvl w:ilvl="0" w:tplc="99307120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3AF4192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0D0DFF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BB81B7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6BE1EF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356D50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6B82E60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CA0C9F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A6EEA18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E23081"/>
    <w:multiLevelType w:val="hybridMultilevel"/>
    <w:tmpl w:val="0E70250A"/>
    <w:lvl w:ilvl="0" w:tplc="75EEB8B6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D2D61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5A8A37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30EFCA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9E067F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5952188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EB673E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042E4C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2BCD8F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C60FC9"/>
    <w:multiLevelType w:val="hybridMultilevel"/>
    <w:tmpl w:val="6F3A5C44"/>
    <w:lvl w:ilvl="0" w:tplc="F04C2FCE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3866F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8CACB0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E243A1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45229B7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5D802D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D0A318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E4E7B7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20C983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2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4A"/>
    <w:rsid w:val="000C75AC"/>
    <w:rsid w:val="0034185B"/>
    <w:rsid w:val="00345510"/>
    <w:rsid w:val="0036404A"/>
    <w:rsid w:val="004337BB"/>
    <w:rsid w:val="00714432"/>
    <w:rsid w:val="00864A32"/>
    <w:rsid w:val="00BA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85D13"/>
  <w15:docId w15:val="{B89B0BE9-C3F0-4F6B-865C-27615D35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1"/>
      <w:ind w:left="4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37" w:lineRule="exact"/>
      <w:ind w:left="873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3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Users/jwhetham/Documents/sbct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3524</Characters>
  <Application>Microsoft Office Word</Application>
  <DocSecurity>0</DocSecurity>
  <Lines>73</Lines>
  <Paragraphs>39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Estes</dc:creator>
  <cp:lastModifiedBy>Susan Hampson</cp:lastModifiedBy>
  <cp:revision>2</cp:revision>
  <cp:lastPrinted>2024-10-30T14:47:00Z</cp:lastPrinted>
  <dcterms:created xsi:type="dcterms:W3CDTF">2024-10-30T15:52:00Z</dcterms:created>
  <dcterms:modified xsi:type="dcterms:W3CDTF">2024-10-30T15:52:00Z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  <property fmtid="{D5CDD505-2E9C-101B-9397-08002B2CF9AE}" pid="5" name="GrammarlyDocumentId">
    <vt:lpwstr>899fc209307b56b64141e1ab07f3416ea888ade835748b22507f5e18733ccd02</vt:lpwstr>
  </property>
</Properties>
</file>