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25EAF51A"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030A72">
        <w:rPr>
          <w:b/>
          <w:spacing w:val="-2"/>
          <w:sz w:val="24"/>
        </w:rPr>
        <w:t xml:space="preserve">ART </w:t>
      </w:r>
      <w:r w:rsidR="007D7DDB">
        <w:rPr>
          <w:b/>
          <w:spacing w:val="-2"/>
          <w:sz w:val="24"/>
        </w:rPr>
        <w:t>11</w:t>
      </w:r>
      <w:r w:rsidR="007038AD">
        <w:rPr>
          <w:b/>
          <w:spacing w:val="-2"/>
          <w:sz w:val="24"/>
        </w:rPr>
        <w:t>1</w:t>
      </w:r>
    </w:p>
    <w:p w14:paraId="60C2C14C" w14:textId="7EA8BAD1"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7038AD">
        <w:rPr>
          <w:b/>
          <w:spacing w:val="-2"/>
          <w:sz w:val="24"/>
        </w:rPr>
        <w:t>Design Color</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12D93695" w:rsidR="00876EE2" w:rsidRPr="00861C21" w:rsidRDefault="006362B5">
      <w:pPr>
        <w:pStyle w:val="BodyText"/>
        <w:spacing w:line="288" w:lineRule="exact"/>
        <w:ind w:left="615"/>
        <w:rPr>
          <w:rFonts w:asciiTheme="minorHAnsi" w:eastAsia="Times New Roman" w:hAnsiTheme="minorHAnsi" w:cstheme="minorHAnsi"/>
        </w:rPr>
      </w:pPr>
      <w:r w:rsidRPr="00B87965">
        <w:br/>
      </w:r>
      <w:r w:rsidR="00EF6DB5" w:rsidRPr="00B87965">
        <w:t xml:space="preserve">Continues </w:t>
      </w:r>
      <w:hyperlink r:id="rId12" w:anchor="tt8009" w:tgtFrame="_blank" w:history="1">
        <w:r w:rsidR="00EF6DB5" w:rsidRPr="00B87965">
          <w:rPr>
            <w:rStyle w:val="Hyperlink"/>
          </w:rPr>
          <w:t>ART 110</w:t>
        </w:r>
      </w:hyperlink>
      <w:r w:rsidR="00EF6DB5" w:rsidRPr="00B87965">
        <w:t>, with emphasis on color theory. Students analyze environmental color and apply color concepts and paint techniques to their design work.</w:t>
      </w:r>
      <w:r w:rsidR="00876EE2" w:rsidRPr="00861C21">
        <w:rPr>
          <w:rFonts w:asciiTheme="minorHAnsi" w:eastAsia="Times New Roman" w:hAnsiTheme="minorHAnsi" w:cstheme="minorHAnsi"/>
        </w:rPr>
        <w:br/>
      </w:r>
    </w:p>
    <w:p w14:paraId="299F0F65" w14:textId="071236DB"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F82C1E" w:rsidRPr="00B87965">
        <w:rPr>
          <w:b/>
          <w:bCs/>
          <w:i/>
          <w:iCs/>
        </w:rPr>
        <w:t>Recommended:</w:t>
      </w:r>
      <w:r w:rsidR="00F82C1E" w:rsidRPr="00B87965">
        <w:t xml:space="preserve"> </w:t>
      </w:r>
      <w:hyperlink r:id="rId13" w:anchor="tt8447" w:tgtFrame="_blank" w:history="1">
        <w:r w:rsidR="00F82C1E" w:rsidRPr="00B87965">
          <w:rPr>
            <w:rStyle w:val="Hyperlink"/>
          </w:rPr>
          <w:t>ART 110</w:t>
        </w:r>
      </w:hyperlink>
      <w:r w:rsidR="00F82C1E" w:rsidRPr="00B87965">
        <w:t>.</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4DFE5486" w14:textId="77777777" w:rsidR="00390D57" w:rsidRPr="00B87965" w:rsidRDefault="00390D57" w:rsidP="00390D57">
      <w:pPr>
        <w:widowControl/>
        <w:numPr>
          <w:ilvl w:val="0"/>
          <w:numId w:val="7"/>
        </w:numPr>
        <w:autoSpaceDE/>
        <w:autoSpaceDN/>
        <w:spacing w:after="160" w:line="278" w:lineRule="auto"/>
      </w:pPr>
      <w:r w:rsidRPr="00B87965">
        <w:t>Identify and apply the three main components of color - Hue, Value, &amp; Intensity</w:t>
      </w:r>
    </w:p>
    <w:p w14:paraId="30FD69AE" w14:textId="77777777" w:rsidR="00390D57" w:rsidRPr="00B87965" w:rsidRDefault="00390D57" w:rsidP="00390D57">
      <w:pPr>
        <w:widowControl/>
        <w:numPr>
          <w:ilvl w:val="0"/>
          <w:numId w:val="7"/>
        </w:numPr>
        <w:autoSpaceDE/>
        <w:autoSpaceDN/>
        <w:spacing w:after="160" w:line="278" w:lineRule="auto"/>
      </w:pPr>
      <w:r w:rsidRPr="00B87965">
        <w:t>Identify how colors interact with one another and understand the relative nature of color</w:t>
      </w:r>
    </w:p>
    <w:p w14:paraId="04CBF941" w14:textId="77777777" w:rsidR="00390D57" w:rsidRPr="00B87965" w:rsidRDefault="00390D57" w:rsidP="00390D57">
      <w:pPr>
        <w:widowControl/>
        <w:numPr>
          <w:ilvl w:val="0"/>
          <w:numId w:val="7"/>
        </w:numPr>
        <w:autoSpaceDE/>
        <w:autoSpaceDN/>
        <w:spacing w:after="160" w:line="278" w:lineRule="auto"/>
      </w:pPr>
      <w:r w:rsidRPr="00B87965">
        <w:t>Be able to analyze a given color and assess what colors (primaries with black &amp; white) are needed to mix it </w:t>
      </w:r>
    </w:p>
    <w:p w14:paraId="2025D934" w14:textId="77777777" w:rsidR="00390D57" w:rsidRPr="00B87965" w:rsidRDefault="00390D57" w:rsidP="00390D57">
      <w:pPr>
        <w:widowControl/>
        <w:numPr>
          <w:ilvl w:val="0"/>
          <w:numId w:val="7"/>
        </w:numPr>
        <w:autoSpaceDE/>
        <w:autoSpaceDN/>
        <w:spacing w:after="160" w:line="278" w:lineRule="auto"/>
      </w:pPr>
      <w:r w:rsidRPr="00B87965">
        <w:t>Understand and employ color theory vocabulary</w:t>
      </w:r>
    </w:p>
    <w:p w14:paraId="670A6845" w14:textId="77777777" w:rsidR="00390D57" w:rsidRPr="00B87965" w:rsidRDefault="00390D57" w:rsidP="00390D57">
      <w:pPr>
        <w:widowControl/>
        <w:numPr>
          <w:ilvl w:val="0"/>
          <w:numId w:val="7"/>
        </w:numPr>
        <w:autoSpaceDE/>
        <w:autoSpaceDN/>
        <w:spacing w:after="160" w:line="278" w:lineRule="auto"/>
      </w:pPr>
      <w:r w:rsidRPr="00B87965">
        <w:t>Understand and employ color in design composition</w:t>
      </w:r>
    </w:p>
    <w:p w14:paraId="154F0ABE" w14:textId="77777777" w:rsidR="00390D57" w:rsidRPr="00B87965" w:rsidRDefault="00390D57" w:rsidP="00390D57">
      <w:pPr>
        <w:widowControl/>
        <w:numPr>
          <w:ilvl w:val="0"/>
          <w:numId w:val="7"/>
        </w:numPr>
        <w:autoSpaceDE/>
        <w:autoSpaceDN/>
        <w:spacing w:after="160" w:line="278" w:lineRule="auto"/>
      </w:pPr>
      <w:r w:rsidRPr="00B87965">
        <w:t>Understand and employ color theory in spatial illusion</w:t>
      </w:r>
    </w:p>
    <w:p w14:paraId="145BCF2D" w14:textId="77777777" w:rsidR="00390D57" w:rsidRPr="00B87965" w:rsidRDefault="00390D57" w:rsidP="00390D57">
      <w:pPr>
        <w:widowControl/>
        <w:numPr>
          <w:ilvl w:val="0"/>
          <w:numId w:val="7"/>
        </w:numPr>
        <w:autoSpaceDE/>
        <w:autoSpaceDN/>
        <w:spacing w:after="160" w:line="278" w:lineRule="auto"/>
      </w:pPr>
      <w:r w:rsidRPr="00B87965">
        <w:lastRenderedPageBreak/>
        <w:t>Identify how color and pigments have been generally used throughout the history of painting</w:t>
      </w:r>
    </w:p>
    <w:p w14:paraId="024F11F3" w14:textId="77777777" w:rsidR="00EC6EBD" w:rsidRDefault="00EC6EBD" w:rsidP="00EC6EBD"/>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4"/>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5">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E66BE02"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34672DA"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3E4E70B"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15ED" w14:textId="77777777" w:rsidR="002F0406" w:rsidRDefault="002F0406">
      <w:r>
        <w:separator/>
      </w:r>
    </w:p>
  </w:endnote>
  <w:endnote w:type="continuationSeparator" w:id="0">
    <w:p w14:paraId="55FFB7AB" w14:textId="77777777" w:rsidR="002F0406" w:rsidRDefault="002F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EEFD2"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092A" w14:textId="77777777" w:rsidR="002F0406" w:rsidRDefault="002F0406">
      <w:r>
        <w:separator/>
      </w:r>
    </w:p>
  </w:footnote>
  <w:footnote w:type="continuationSeparator" w:id="0">
    <w:p w14:paraId="69C44EB4" w14:textId="77777777" w:rsidR="002F0406" w:rsidRDefault="002F0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6"/>
  </w:num>
  <w:num w:numId="2" w16cid:durableId="1181622126">
    <w:abstractNumId w:val="0"/>
  </w:num>
  <w:num w:numId="3" w16cid:durableId="1905293047">
    <w:abstractNumId w:val="5"/>
  </w:num>
  <w:num w:numId="4" w16cid:durableId="1311443396">
    <w:abstractNumId w:val="4"/>
  </w:num>
  <w:num w:numId="5" w16cid:durableId="110129955">
    <w:abstractNumId w:val="2"/>
  </w:num>
  <w:num w:numId="6" w16cid:durableId="1431851285">
    <w:abstractNumId w:val="3"/>
  </w:num>
  <w:num w:numId="7" w16cid:durableId="463741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2A416C"/>
    <w:rsid w:val="002C68F9"/>
    <w:rsid w:val="002E7E10"/>
    <w:rsid w:val="002F0406"/>
    <w:rsid w:val="002F4C8C"/>
    <w:rsid w:val="00314EDA"/>
    <w:rsid w:val="0032267F"/>
    <w:rsid w:val="00390D57"/>
    <w:rsid w:val="003B3250"/>
    <w:rsid w:val="00425B00"/>
    <w:rsid w:val="00487915"/>
    <w:rsid w:val="004C03D4"/>
    <w:rsid w:val="00540B26"/>
    <w:rsid w:val="006362B5"/>
    <w:rsid w:val="00647670"/>
    <w:rsid w:val="00651A6A"/>
    <w:rsid w:val="00674192"/>
    <w:rsid w:val="006C1AD0"/>
    <w:rsid w:val="006D1A99"/>
    <w:rsid w:val="007038AD"/>
    <w:rsid w:val="00770CFC"/>
    <w:rsid w:val="007D7DDB"/>
    <w:rsid w:val="008161A7"/>
    <w:rsid w:val="00861C21"/>
    <w:rsid w:val="008734D4"/>
    <w:rsid w:val="00876EE2"/>
    <w:rsid w:val="008F4A00"/>
    <w:rsid w:val="009A3203"/>
    <w:rsid w:val="009B7DAE"/>
    <w:rsid w:val="009D682D"/>
    <w:rsid w:val="00A214D4"/>
    <w:rsid w:val="00C522FC"/>
    <w:rsid w:val="00C664F2"/>
    <w:rsid w:val="00C86AC4"/>
    <w:rsid w:val="00CA4517"/>
    <w:rsid w:val="00D13B68"/>
    <w:rsid w:val="00D331F3"/>
    <w:rsid w:val="00D833F1"/>
    <w:rsid w:val="00DB07C1"/>
    <w:rsid w:val="00EA3CC7"/>
    <w:rsid w:val="00EC6EBD"/>
    <w:rsid w:val="00EF6DB5"/>
    <w:rsid w:val="00F32A5C"/>
    <w:rsid w:val="00F52FBF"/>
    <w:rsid w:val="00F82C1E"/>
    <w:rsid w:val="00FE58D1"/>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ART&amp;filter%5B29%5D=&amp;filter%5Bcourse_type%5D=-1&amp;filter%5Bkeyword%5D=&amp;filter%5B32%5D=1&amp;filter%5Bcpage%5D=1&amp;cur_cat_oid=16&amp;expand=&amp;navoid=1106&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ART&amp;filter%5B29%5D=&amp;filter%5Bcourse_type%5D=-1&amp;filter%5Bkeyword%5D=&amp;filter%5B32%5D=1&amp;filter%5Bcpage%5D=1&amp;cur_cat_oid=16&amp;expand=&amp;navoid=1106&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6</cp:revision>
  <dcterms:created xsi:type="dcterms:W3CDTF">2026-08-10T17:49:00Z</dcterms:created>
  <dcterms:modified xsi:type="dcterms:W3CDTF">2026-08-10T17:50:00Z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