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8734D4">
      <w:pPr>
        <w:ind w:left="949" w:hanging="49"/>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2AA6EC44" w14:textId="7B97DECE" w:rsidR="002C68F9" w:rsidRDefault="00000000" w:rsidP="008734D4">
      <w:pPr>
        <w:ind w:left="641" w:right="3600"/>
        <w:rPr>
          <w:b/>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8734D4">
        <w:rPr>
          <w:b/>
          <w:spacing w:val="-2"/>
          <w:sz w:val="24"/>
        </w:rPr>
        <w:t xml:space="preserve"> </w:t>
      </w:r>
      <w:r w:rsidR="00030A72">
        <w:rPr>
          <w:b/>
          <w:spacing w:val="-2"/>
          <w:sz w:val="24"/>
        </w:rPr>
        <w:t xml:space="preserve">ART </w:t>
      </w:r>
      <w:r w:rsidR="007D7DDB">
        <w:rPr>
          <w:b/>
          <w:spacing w:val="-2"/>
          <w:sz w:val="24"/>
        </w:rPr>
        <w:t>110</w:t>
      </w:r>
    </w:p>
    <w:p w14:paraId="60C2C14C" w14:textId="31C2641F" w:rsidR="002C68F9" w:rsidRDefault="00000000" w:rsidP="00C664F2">
      <w:pPr>
        <w:spacing w:before="47"/>
        <w:ind w:left="641" w:right="3150"/>
        <w:rPr>
          <w:b/>
          <w:sz w:val="24"/>
        </w:rPr>
      </w:pPr>
      <w:bookmarkStart w:id="3" w:name="Item_Number:"/>
      <w:bookmarkEnd w:id="3"/>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C664F2">
        <w:rPr>
          <w:b/>
          <w:spacing w:val="-2"/>
          <w:sz w:val="24"/>
        </w:rPr>
        <w:t xml:space="preserve"> </w:t>
      </w:r>
      <w:r w:rsidR="00030A72">
        <w:rPr>
          <w:b/>
          <w:spacing w:val="-2"/>
          <w:sz w:val="24"/>
        </w:rPr>
        <w:t>T</w:t>
      </w:r>
      <w:r w:rsidR="007D7DDB">
        <w:rPr>
          <w:b/>
          <w:spacing w:val="-2"/>
          <w:sz w:val="24"/>
        </w:rPr>
        <w:t>wo-Dimensional Design</w:t>
      </w:r>
    </w:p>
    <w:p w14:paraId="2A7E5D39" w14:textId="18E593DA" w:rsidR="002C68F9" w:rsidRDefault="00000000">
      <w:pPr>
        <w:spacing w:before="47"/>
        <w:ind w:left="641" w:right="7417"/>
        <w:rPr>
          <w:b/>
          <w:sz w:val="24"/>
        </w:rPr>
      </w:pPr>
      <w:r>
        <w:rPr>
          <w:b/>
          <w:spacing w:val="-2"/>
          <w:sz w:val="24"/>
        </w:rPr>
        <w:t>College</w:t>
      </w:r>
      <w:r>
        <w:rPr>
          <w:b/>
          <w:spacing w:val="-1"/>
          <w:sz w:val="24"/>
        </w:rPr>
        <w:t xml:space="preserve"> </w:t>
      </w:r>
      <w:r>
        <w:rPr>
          <w:b/>
          <w:spacing w:val="-2"/>
          <w:sz w:val="24"/>
        </w:rPr>
        <w:t>Credits</w:t>
      </w:r>
      <w:r w:rsidR="00C664F2">
        <w:rPr>
          <w:b/>
          <w:spacing w:val="-2"/>
          <w:sz w:val="24"/>
        </w:rPr>
        <w:t xml:space="preserve"> </w:t>
      </w:r>
      <w:r>
        <w:rPr>
          <w:b/>
          <w:spacing w:val="-2"/>
          <w:sz w:val="24"/>
        </w:rPr>
        <w:t>:</w:t>
      </w:r>
      <w:r w:rsidR="00487915">
        <w:rPr>
          <w:b/>
          <w:spacing w:val="-2"/>
          <w:sz w:val="24"/>
        </w:rPr>
        <w:t xml:space="preserve"> 5</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67661344" w14:textId="77777777" w:rsidR="002C68F9" w:rsidRDefault="00000000">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r>
        <w:t>the</w:t>
      </w:r>
      <w:r>
        <w:rPr>
          <w:spacing w:val="-11"/>
        </w:rPr>
        <w:t xml:space="preserve"> </w:t>
      </w:r>
      <w:r>
        <w:t>High</w:t>
      </w:r>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r>
        <w:t>time</w:t>
      </w:r>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r>
        <w:t>are</w:t>
      </w:r>
      <w:r>
        <w:rPr>
          <w:spacing w:val="-10"/>
        </w:rPr>
        <w:t xml:space="preserve"> </w:t>
      </w:r>
      <w:r>
        <w:t>able</w:t>
      </w:r>
      <w:r>
        <w:rPr>
          <w:spacing w:val="-10"/>
        </w:rPr>
        <w:t xml:space="preserve"> </w:t>
      </w:r>
      <w:r>
        <w:t>to</w:t>
      </w:r>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r>
        <w:t>as</w:t>
      </w:r>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51FDF3DD" w14:textId="77777777" w:rsidR="002C68F9" w:rsidRDefault="002C68F9">
      <w:pPr>
        <w:pStyle w:val="BodyText"/>
        <w:spacing w:before="271"/>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40424D7D" w14:textId="3BF09CBC" w:rsidR="00876EE2" w:rsidRPr="00861C21" w:rsidRDefault="006362B5">
      <w:pPr>
        <w:pStyle w:val="BodyText"/>
        <w:spacing w:line="288" w:lineRule="exact"/>
        <w:ind w:left="615"/>
        <w:rPr>
          <w:rFonts w:asciiTheme="minorHAnsi" w:eastAsia="Times New Roman" w:hAnsiTheme="minorHAnsi" w:cstheme="minorHAnsi"/>
        </w:rPr>
      </w:pPr>
      <w:r w:rsidRPr="00B87965">
        <w:br/>
        <w:t>Introduces the elements and principles of two-dimensional design. Students practice creative problem solving in original design work.</w:t>
      </w:r>
      <w:r w:rsidR="00876EE2" w:rsidRPr="00861C21">
        <w:rPr>
          <w:rFonts w:asciiTheme="minorHAnsi" w:eastAsia="Times New Roman" w:hAnsiTheme="minorHAnsi" w:cstheme="minorHAnsi"/>
        </w:rPr>
        <w:br/>
      </w:r>
    </w:p>
    <w:p w14:paraId="299F0F65" w14:textId="41193CBA" w:rsidR="00861C21" w:rsidRDefault="00F52FBF" w:rsidP="00861C21">
      <w:pPr>
        <w:pStyle w:val="BodyText"/>
        <w:spacing w:line="288" w:lineRule="exact"/>
        <w:ind w:left="615"/>
        <w:rPr>
          <w:b/>
          <w:szCs w:val="22"/>
        </w:rPr>
      </w:pPr>
      <w:r w:rsidRPr="00876EE2">
        <w:rPr>
          <w:rFonts w:asciiTheme="minorHAnsi" w:hAnsiTheme="minorHAnsi" w:cstheme="minorHAnsi"/>
          <w:b/>
          <w:spacing w:val="-2"/>
          <w:szCs w:val="22"/>
        </w:rPr>
        <w:t>Prerequisite</w:t>
      </w:r>
      <w:r w:rsidR="00876EE2" w:rsidRPr="00876EE2">
        <w:rPr>
          <w:rFonts w:asciiTheme="minorHAnsi" w:hAnsiTheme="minorHAnsi" w:cstheme="minorHAnsi"/>
          <w:b/>
          <w:spacing w:val="-2"/>
          <w:szCs w:val="22"/>
        </w:rPr>
        <w:t xml:space="preserve">: </w:t>
      </w:r>
      <w:r w:rsidR="006362B5">
        <w:rPr>
          <w:b/>
          <w:bCs/>
          <w:i/>
          <w:iCs/>
        </w:rPr>
        <w:t>None</w:t>
      </w:r>
    </w:p>
    <w:p w14:paraId="3BDFDA66" w14:textId="77777777" w:rsidR="00EA3CC7" w:rsidRDefault="00EA3CC7" w:rsidP="00861C21">
      <w:pPr>
        <w:pStyle w:val="BodyText"/>
        <w:spacing w:line="288" w:lineRule="exact"/>
        <w:ind w:left="615"/>
        <w:rPr>
          <w:b/>
          <w:szCs w:val="22"/>
        </w:rPr>
      </w:pPr>
    </w:p>
    <w:p w14:paraId="63F7FC22" w14:textId="73F5682F" w:rsidR="00861C21" w:rsidRPr="00EA3CC7" w:rsidRDefault="00EA3CC7" w:rsidP="00861C21">
      <w:pPr>
        <w:pStyle w:val="BodyText"/>
        <w:spacing w:line="288" w:lineRule="exact"/>
        <w:ind w:left="615"/>
        <w:rPr>
          <w:rFonts w:asciiTheme="minorHAnsi" w:eastAsia="Times New Roman" w:hAnsiTheme="minorHAnsi" w:cstheme="minorHAnsi"/>
          <w:b/>
          <w:bCs/>
        </w:rPr>
      </w:pPr>
      <w:r w:rsidRPr="00EA3CC7">
        <w:rPr>
          <w:rFonts w:asciiTheme="minorHAnsi" w:eastAsia="Times New Roman" w:hAnsiTheme="minorHAnsi" w:cstheme="minorHAnsi"/>
          <w:b/>
          <w:bCs/>
        </w:rPr>
        <w:t>College Course Outcomes:</w:t>
      </w:r>
    </w:p>
    <w:p w14:paraId="5D84D3CC" w14:textId="77777777" w:rsidR="00EC6EBD" w:rsidRPr="00B87965" w:rsidRDefault="00EC6EBD" w:rsidP="00EC6EBD">
      <w:pPr>
        <w:widowControl/>
        <w:numPr>
          <w:ilvl w:val="0"/>
          <w:numId w:val="6"/>
        </w:numPr>
        <w:autoSpaceDE/>
        <w:autoSpaceDN/>
        <w:spacing w:after="160" w:line="278" w:lineRule="auto"/>
      </w:pPr>
      <w:r w:rsidRPr="00B87965">
        <w:t>Recognize and apply the basic elements of design: line, shape, texture, value, &amp; color</w:t>
      </w:r>
    </w:p>
    <w:p w14:paraId="4BBE0E74" w14:textId="28EDA3A1" w:rsidR="00EC6EBD" w:rsidRPr="00B87965" w:rsidRDefault="00EC6EBD" w:rsidP="00EC6EBD">
      <w:pPr>
        <w:widowControl/>
        <w:numPr>
          <w:ilvl w:val="0"/>
          <w:numId w:val="6"/>
        </w:numPr>
        <w:autoSpaceDE/>
        <w:autoSpaceDN/>
        <w:spacing w:after="160" w:line="278" w:lineRule="auto"/>
      </w:pPr>
      <w:r w:rsidRPr="00B87965">
        <w:t xml:space="preserve">Recognize and apply the basic principles of design: unity/variety, balance, emphasis, scale/proportion, use of negative </w:t>
      </w:r>
      <w:r w:rsidRPr="00B87965">
        <w:t>shape, and</w:t>
      </w:r>
      <w:r w:rsidRPr="00B87965">
        <w:t xml:space="preserve"> spatial illusion</w:t>
      </w:r>
    </w:p>
    <w:p w14:paraId="553D4DB5" w14:textId="77777777" w:rsidR="00EC6EBD" w:rsidRPr="00B87965" w:rsidRDefault="00EC6EBD" w:rsidP="00EC6EBD">
      <w:pPr>
        <w:widowControl/>
        <w:numPr>
          <w:ilvl w:val="0"/>
          <w:numId w:val="6"/>
        </w:numPr>
        <w:autoSpaceDE/>
        <w:autoSpaceDN/>
        <w:spacing w:after="160" w:line="278" w:lineRule="auto"/>
      </w:pPr>
      <w:r w:rsidRPr="00B87965">
        <w:t>Be able to use the vocabulary of design</w:t>
      </w:r>
    </w:p>
    <w:p w14:paraId="2BDB033B" w14:textId="77777777" w:rsidR="00EC6EBD" w:rsidRPr="00B87965" w:rsidRDefault="00EC6EBD" w:rsidP="00EC6EBD">
      <w:pPr>
        <w:widowControl/>
        <w:numPr>
          <w:ilvl w:val="0"/>
          <w:numId w:val="6"/>
        </w:numPr>
        <w:autoSpaceDE/>
        <w:autoSpaceDN/>
        <w:spacing w:after="160" w:line="278" w:lineRule="auto"/>
      </w:pPr>
      <w:r w:rsidRPr="00B87965">
        <w:t>Be able to analyze and assess how visual principles are used through group critiques</w:t>
      </w:r>
    </w:p>
    <w:p w14:paraId="0C17A62F" w14:textId="77777777" w:rsidR="00EC6EBD" w:rsidRPr="00B87965" w:rsidRDefault="00EC6EBD" w:rsidP="00EC6EBD">
      <w:pPr>
        <w:widowControl/>
        <w:numPr>
          <w:ilvl w:val="0"/>
          <w:numId w:val="6"/>
        </w:numPr>
        <w:autoSpaceDE/>
        <w:autoSpaceDN/>
        <w:spacing w:after="160" w:line="278" w:lineRule="auto"/>
      </w:pPr>
      <w:r w:rsidRPr="00B87965">
        <w:t>Be able to analyze and solve visual design problems</w:t>
      </w:r>
    </w:p>
    <w:p w14:paraId="024F11F3" w14:textId="77777777" w:rsidR="00EC6EBD" w:rsidRDefault="00EC6EBD" w:rsidP="00EC6EBD"/>
    <w:p w14:paraId="7EB5A0A8" w14:textId="21AE829D" w:rsidR="009B7DAE" w:rsidRPr="009B7DAE" w:rsidRDefault="009B7DAE" w:rsidP="009B7DAE">
      <w:pPr>
        <w:pStyle w:val="BodyText"/>
        <w:spacing w:line="290" w:lineRule="exact"/>
        <w:ind w:left="630" w:hanging="90"/>
        <w:rPr>
          <w:b/>
          <w:bCs/>
        </w:rPr>
        <w:sectPr w:rsidR="009B7DAE" w:rsidRPr="009B7DAE">
          <w:footerReference w:type="default" r:id="rId12"/>
          <w:type w:val="continuous"/>
          <w:pgSz w:w="12240" w:h="15840"/>
          <w:pgMar w:top="1680" w:right="1080" w:bottom="1860" w:left="720" w:header="0" w:footer="1666" w:gutter="0"/>
          <w:pgNumType w:start="1"/>
          <w:cols w:space="720"/>
        </w:sectPr>
      </w:pPr>
      <w:r>
        <w:tab/>
      </w: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9" w:name="Books,_Materials,_and_Technology_Require"/>
      <w:bookmarkEnd w:id="9"/>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0" w:name="Course_Information"/>
      <w:bookmarkStart w:id="11" w:name="Course_Format"/>
      <w:bookmarkStart w:id="12" w:name="Course_Credits"/>
      <w:bookmarkEnd w:id="10"/>
      <w:bookmarkEnd w:id="11"/>
      <w:bookmarkEnd w:id="12"/>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3">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3" w:name="Course_Outcomes"/>
      <w:bookmarkEnd w:id="13"/>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materials not officially “required” are not eligible expenses. Include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4" w:name="How_Outcomes_Will_be_Met"/>
      <w:bookmarkEnd w:id="14"/>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5" w:name="_Int_a1h8sl1P"/>
      <w:r w:rsidRPr="48F409C4">
        <w:t>College in the High School</w:t>
      </w:r>
      <w:bookmarkEnd w:id="15"/>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6" w:name="_Int_m3zcPtEa"/>
      <w:r w:rsidRPr="48F409C4">
        <w:t>student</w:t>
      </w:r>
      <w:bookmarkEnd w:id="16"/>
      <w:r w:rsidRPr="48F409C4">
        <w:t xml:space="preserve">. See </w:t>
      </w:r>
      <w:hyperlink r:id="rId14">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7" w:name="_Int_XQ2Wbk1w"/>
      <w:r w:rsidRPr="48F409C4">
        <w:rPr>
          <w:b/>
          <w:bCs/>
        </w:rPr>
        <w:t>letter</w:t>
      </w:r>
      <w:bookmarkEnd w:id="17"/>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8"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8"/>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5"/>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19" w:name="Classroom_Learning_Atmosphere_and_Expect"/>
      <w:bookmarkEnd w:id="19"/>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0" w:name="Artificial_Intelligence_(AI)_Statement"/>
      <w:bookmarkEnd w:id="20"/>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6">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r>
        <w:rPr>
          <w:b/>
          <w:sz w:val="24"/>
        </w:rPr>
        <w:t>of</w:t>
      </w:r>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1" w:name="Accessibility"/>
      <w:bookmarkEnd w:id="21"/>
      <w:r>
        <w:t>two weeks of the course to the office of the Vice President of Student Affairs (see Bellevue College</w:t>
      </w:r>
      <w:r>
        <w:rPr>
          <w:spacing w:val="-6"/>
        </w:rPr>
        <w:t xml:space="preserve"> </w:t>
      </w:r>
      <w:hyperlink r:id="rId17">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18">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19">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0">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2" w:name="College_Policies"/>
      <w:bookmarkEnd w:id="22"/>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3" w:name="Policy_4000_Institutional_Commitment_to_"/>
      <w:bookmarkEnd w:id="23"/>
      <w:r>
        <w:t>Bellevue College does not discriminate on the basis of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1">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4" w:name="Reasons_of_Faith_and_Conscience"/>
      <w:bookmarkEnd w:id="24"/>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4D1EA3D2"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5" w:name="Notice_of_Non-Discrimination_and_Equal_O"/>
      <w:bookmarkEnd w:id="25"/>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3">
        <w:r w:rsidR="002C68F9">
          <w:t>may speak</w:t>
        </w:r>
      </w:hyperlink>
      <w:r>
        <w:t xml:space="preserve"> </w:t>
      </w:r>
      <w:hyperlink r:id="rId24">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5">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6" w:name="Confidentiality,_Mandatory_Reporting,_an"/>
      <w:bookmarkEnd w:id="26"/>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6">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64F434FD"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442ACAA"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7">
        <w:r w:rsidR="002C68F9">
          <w:t>phones</w:t>
        </w:r>
      </w:hyperlink>
      <w:r>
        <w:t xml:space="preserve"> </w:t>
      </w:r>
      <w:hyperlink r:id="rId28">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29">
        <w:r w:rsidR="002C68F9">
          <w:t>refer any violation</w:t>
        </w:r>
      </w:hyperlink>
      <w:r>
        <w:t xml:space="preserve"> of the Student Conduct Code to </w:t>
      </w:r>
      <w:hyperlink r:id="rId30">
        <w:r w:rsidR="002C68F9">
          <w:t>the Student Care and Community Standards for</w:t>
        </w:r>
      </w:hyperlink>
      <w:r>
        <w:t xml:space="preserve"> investigation. Specific student rights, </w:t>
      </w:r>
      <w:bookmarkStart w:id="27" w:name="Student_Conduct_Code_and_Academic_Integr"/>
      <w:bookmarkEnd w:id="27"/>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1"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2"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3"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4"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5"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6"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7"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a barrier related to a disability or health condition. Any student who thinks they may need an accommodation in a class,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r>
        <w:t>had</w:t>
      </w:r>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not transfer over, but we can help you get the accommodations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38">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39">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0">
        <w:r>
          <w:rPr>
            <w:color w:val="467885"/>
            <w:u w:val="single" w:color="467885"/>
          </w:rPr>
          <w:t>Access Form</w:t>
        </w:r>
      </w:hyperlink>
      <w:r>
        <w:rPr>
          <w:color w:val="467885"/>
        </w:rPr>
        <w:t xml:space="preserve"> </w:t>
      </w:r>
      <w:hyperlink r:id="rId41">
        <w:r>
          <w:rPr>
            <w:color w:val="467885"/>
            <w:spacing w:val="-2"/>
            <w:u w:val="single" w:color="467885"/>
          </w:rPr>
          <w:t>(</w:t>
        </w:r>
      </w:hyperlink>
      <w:hyperlink r:id="rId42">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3">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8" w:name="Instructor-Initiated_Drop"/>
      <w:bookmarkStart w:id="29" w:name="Division_Statements"/>
      <w:bookmarkStart w:id="30" w:name="Important_Links"/>
      <w:bookmarkStart w:id="31" w:name="Disability_Resource_Center_(DRC)"/>
      <w:bookmarkEnd w:id="28"/>
      <w:bookmarkEnd w:id="29"/>
      <w:bookmarkEnd w:id="30"/>
      <w:bookmarkEnd w:id="31"/>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877D5" w14:textId="77777777" w:rsidR="00CC37A6" w:rsidRDefault="00CC37A6">
      <w:r>
        <w:separator/>
      </w:r>
    </w:p>
  </w:endnote>
  <w:endnote w:type="continuationSeparator" w:id="0">
    <w:p w14:paraId="1F05A5ED" w14:textId="77777777" w:rsidR="00CC37A6" w:rsidRDefault="00CC3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D5F20A" id="Graphic 1" o:spid="_x0000_s1026"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path="m5984240,l,,,6349r5984240,l5984240,xe" fillcolor="black"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000000">
                          <w:pPr>
                            <w:pStyle w:val="BodyText"/>
                            <w:spacing w:before="20"/>
                            <w:ind w:left="20"/>
                          </w:pPr>
                          <w:r>
                            <w:rPr>
                              <w:spacing w:val="-2"/>
                            </w:rPr>
                            <w:t>Syllabus</w:t>
                          </w:r>
                        </w:p>
                      </w:txbxContent>
                    </wps:txbx>
                    <wps:bodyPr wrap="square" lIns="0" tIns="0" rIns="0" bIns="0" rtlCol="0">
                      <a:noAutofit/>
                    </wps:bodyPr>
                  </wps:wsp>
                </a:graphicData>
              </a:graphic>
            </wp:anchor>
          </w:drawing>
        </mc:Choice>
        <mc:Fallback>
          <w:pict>
            <v:shapetype w14:anchorId="264095AA" id="_x0000_t202" coordsize="21600,21600" o:spt="202" path="m,l,21600r21600,l21600,xe">
              <v:stroke joinstyle="miter"/>
              <v:path gradientshapeok="t" o:connecttype="rect"/>
            </v:shapetype>
            <v:shape id="Textbox 2" o:spid="_x0000_s1026" type="#_x0000_t20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filled="f" stroked="f">
              <v:textbox inset="0,0,0,0">
                <w:txbxContent>
                  <w:p w14:paraId="05DB8463" w14:textId="77777777" w:rsidR="002C68F9" w:rsidRDefault="00000000">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wps:txbx>
                    <wps:bodyPr wrap="square" lIns="0" tIns="0" rIns="0" bIns="0" rtlCol="0">
                      <a:noAutofit/>
                    </wps:bodyPr>
                  </wps:wsp>
                </a:graphicData>
              </a:graphic>
            </wp:anchor>
          </w:drawing>
        </mc:Choice>
        <mc:Fallback>
          <w:pict>
            <v:shape w14:anchorId="08E45118"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50857" w14:textId="77777777" w:rsidR="00CC37A6" w:rsidRDefault="00CC37A6">
      <w:r>
        <w:separator/>
      </w:r>
    </w:p>
  </w:footnote>
  <w:footnote w:type="continuationSeparator" w:id="0">
    <w:p w14:paraId="2BC79895" w14:textId="77777777" w:rsidR="00CC37A6" w:rsidRDefault="00CC37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74077"/>
    <w:multiLevelType w:val="multilevel"/>
    <w:tmpl w:val="9EC0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6949ED"/>
    <w:multiLevelType w:val="multilevel"/>
    <w:tmpl w:val="AB2C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CC44AC"/>
    <w:multiLevelType w:val="multilevel"/>
    <w:tmpl w:val="6666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D476D9"/>
    <w:multiLevelType w:val="multilevel"/>
    <w:tmpl w:val="4B0E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7B5DC9"/>
    <w:multiLevelType w:val="multilevel"/>
    <w:tmpl w:val="797C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5"/>
  </w:num>
  <w:num w:numId="2" w16cid:durableId="1181622126">
    <w:abstractNumId w:val="0"/>
  </w:num>
  <w:num w:numId="3" w16cid:durableId="1905293047">
    <w:abstractNumId w:val="4"/>
  </w:num>
  <w:num w:numId="4" w16cid:durableId="1311443396">
    <w:abstractNumId w:val="3"/>
  </w:num>
  <w:num w:numId="5" w16cid:durableId="110129955">
    <w:abstractNumId w:val="1"/>
  </w:num>
  <w:num w:numId="6" w16cid:durableId="14318512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30A72"/>
    <w:rsid w:val="00082B51"/>
    <w:rsid w:val="000A065B"/>
    <w:rsid w:val="002A416C"/>
    <w:rsid w:val="002C68F9"/>
    <w:rsid w:val="002E7E10"/>
    <w:rsid w:val="002F4C8C"/>
    <w:rsid w:val="00314EDA"/>
    <w:rsid w:val="0032267F"/>
    <w:rsid w:val="003B3250"/>
    <w:rsid w:val="00425B00"/>
    <w:rsid w:val="00487915"/>
    <w:rsid w:val="00540B26"/>
    <w:rsid w:val="006362B5"/>
    <w:rsid w:val="00647670"/>
    <w:rsid w:val="00651A6A"/>
    <w:rsid w:val="00674192"/>
    <w:rsid w:val="006C1AD0"/>
    <w:rsid w:val="006D1A99"/>
    <w:rsid w:val="00770CFC"/>
    <w:rsid w:val="007D7DDB"/>
    <w:rsid w:val="008161A7"/>
    <w:rsid w:val="00861C21"/>
    <w:rsid w:val="008734D4"/>
    <w:rsid w:val="00876EE2"/>
    <w:rsid w:val="008F4A00"/>
    <w:rsid w:val="009A3203"/>
    <w:rsid w:val="009B7DAE"/>
    <w:rsid w:val="009D682D"/>
    <w:rsid w:val="00A214D4"/>
    <w:rsid w:val="00C522FC"/>
    <w:rsid w:val="00C664F2"/>
    <w:rsid w:val="00C86AC4"/>
    <w:rsid w:val="00CA4517"/>
    <w:rsid w:val="00CC37A6"/>
    <w:rsid w:val="00D13B68"/>
    <w:rsid w:val="00D331F3"/>
    <w:rsid w:val="00D833F1"/>
    <w:rsid w:val="00DB07C1"/>
    <w:rsid w:val="00EA3CC7"/>
    <w:rsid w:val="00EC6EBD"/>
    <w:rsid w:val="00F32A5C"/>
    <w:rsid w:val="00F52FBF"/>
    <w:rsid w:val="00FE58D1"/>
    <w:rsid w:val="00FF107D"/>
    <w:rsid w:val="00FF3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34"/>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3050/" TargetMode="External"/><Relationship Id="rId18" Type="http://schemas.openxmlformats.org/officeDocument/2006/relationships/hyperlink" Target="https://www.bellevuecollege.edu/policies/id-2950/)" TargetMode="External"/><Relationship Id="rId26" Type="http://schemas.openxmlformats.org/officeDocument/2006/relationships/hyperlink" Target="https://www.bellevuecollege.edu/reportconcerns/)" TargetMode="External"/><Relationship Id="rId39" Type="http://schemas.openxmlformats.org/officeDocument/2006/relationships/hyperlink" Target="https://www.bellevuecollege.edu/drc/getting-started/" TargetMode="External"/><Relationship Id="rId21" Type="http://schemas.openxmlformats.org/officeDocument/2006/relationships/hyperlink" Target="https://www.bellevuecollege.edu/policies/" TargetMode="External"/><Relationship Id="rId34" Type="http://schemas.openxmlformats.org/officeDocument/2006/relationships/hyperlink" Target="https://www.bellevuecollege.edu/current-students/records-grades/transcript-request/" TargetMode="External"/><Relationship Id="rId42"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inclusion/)" TargetMode="External"/><Relationship Id="rId29" Type="http://schemas.openxmlformats.org/officeDocument/2006/relationships/hyperlink" Target="https://www.bellevuecollege.edu/reportconcer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 TargetMode="External"/><Relationship Id="rId32" Type="http://schemas.openxmlformats.org/officeDocument/2006/relationships/hyperlink" Target="https://www.bellevuecollege.edu/chs/" TargetMode="External"/><Relationship Id="rId37" Type="http://schemas.openxmlformats.org/officeDocument/2006/relationships/hyperlink" Target="https://www.bellevuecollege.edu/current-students/benefits-hub/" TargetMode="External"/><Relationship Id="rId40"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titleix" TargetMode="External"/><Relationship Id="rId36" Type="http://schemas.openxmlformats.org/officeDocument/2006/relationships/hyperlink" Target="https://www.bellevuecollege.edu/counseling/" TargetMode="External"/><Relationship Id="rId10" Type="http://schemas.openxmlformats.org/officeDocument/2006/relationships/endnotes" Target="endnotes.xml"/><Relationship Id="rId19" Type="http://schemas.openxmlformats.org/officeDocument/2006/relationships/hyperlink" Target="https://www.bellevuecollege.edu/policies/id-1440p/)" TargetMode="External"/><Relationship Id="rId31" Type="http://schemas.openxmlformats.org/officeDocument/2006/relationships/hyperlink" Target="https://www.bellevuecollege.edu/asc/"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levuecollege.edu/policies/id-3000/" TargetMode="External"/><Relationship Id="rId22" Type="http://schemas.openxmlformats.org/officeDocument/2006/relationships/hyperlink" Target="https://www.bellevuecollege.edu/policies/id-1440p/" TargetMode="External"/><Relationship Id="rId27" Type="http://schemas.openxmlformats.org/officeDocument/2006/relationships/hyperlink" Target="https://www.bellevuecollege.edu/about-us/values/title-ix/" TargetMode="External"/><Relationship Id="rId30" Type="http://schemas.openxmlformats.org/officeDocument/2006/relationships/hyperlink" Target="https://www.bellevuecollege.edu/reportconcerns/)" TargetMode="External"/><Relationship Id="rId35" Type="http://schemas.openxmlformats.org/officeDocument/2006/relationships/hyperlink" Target="https://www.bellevuecollege.edu/lmc/" TargetMode="External"/><Relationship Id="rId43" Type="http://schemas.openxmlformats.org/officeDocument/2006/relationships/hyperlink" Target="mailto:drc@bellevuecollege.ed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bellevuecollege.edu/policies/id-2950/" TargetMode="External"/><Relationship Id="rId25" Type="http://schemas.openxmlformats.org/officeDocument/2006/relationships/hyperlink" Target="https://www.bellevuecollege.edu/titleix)" TargetMode="External"/><Relationship Id="rId33" Type="http://schemas.openxmlformats.org/officeDocument/2006/relationships/hyperlink" Target="https://www.bellevuecollege.edu/current-students/records-grades/view-unofficial-transcript/" TargetMode="External"/><Relationship Id="rId38" Type="http://schemas.openxmlformats.org/officeDocument/2006/relationships/hyperlink" Target="https://www.bellevuecollege.edu/drc/getting-started/" TargetMode="External"/><Relationship Id="rId20" Type="http://schemas.openxmlformats.org/officeDocument/2006/relationships/hyperlink" Target="https://cm.maxient.com/reportingform.php?BellevueCollege&amp;layout_id=30)" TargetMode="External"/><Relationship Id="rId41"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1804</Words>
  <Characters>10284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5</cp:revision>
  <dcterms:created xsi:type="dcterms:W3CDTF">2026-08-10T17:47:00Z</dcterms:created>
  <dcterms:modified xsi:type="dcterms:W3CDTF">2026-08-10T17:49:00Z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