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C1" w:rsidRDefault="008853C1" w:rsidP="00716BF9">
      <w:pPr>
        <w:rPr>
          <w:color w:val="1F497D"/>
        </w:rPr>
      </w:pPr>
      <w:bookmarkStart w:id="0" w:name="_GoBack"/>
      <w:bookmarkEnd w:id="0"/>
    </w:p>
    <w:p w:rsidR="00716BF9" w:rsidRDefault="00716BF9" w:rsidP="00716BF9">
      <w:r>
        <w:rPr>
          <w:color w:val="1F497D"/>
        </w:rPr>
        <w:t xml:space="preserve">Some </w:t>
      </w:r>
      <w:r>
        <w:t>Community Colleges offer AMATH 301</w:t>
      </w:r>
      <w:r>
        <w:rPr>
          <w:color w:val="1F497D"/>
        </w:rPr>
        <w:t>-</w:t>
      </w:r>
      <w:r>
        <w:t>equivalent courses.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1"/>
        <w:gridCol w:w="862"/>
        <w:gridCol w:w="3185"/>
        <w:gridCol w:w="2160"/>
      </w:tblGrid>
      <w:tr w:rsidR="003616D6" w:rsidTr="003616D6">
        <w:tc>
          <w:tcPr>
            <w:tcW w:w="3351" w:type="dxa"/>
          </w:tcPr>
          <w:p w:rsidR="003616D6" w:rsidRDefault="003616D6" w:rsidP="00716BF9">
            <w:r>
              <w:rPr>
                <w:rFonts w:hint="eastAsia"/>
              </w:rPr>
              <w:t>Schools</w:t>
            </w:r>
            <w:r w:rsidR="004C6D48">
              <w:rPr>
                <w:rFonts w:hint="eastAsia"/>
              </w:rPr>
              <w:t>/Instructor</w:t>
            </w:r>
          </w:p>
        </w:tc>
        <w:tc>
          <w:tcPr>
            <w:tcW w:w="862" w:type="dxa"/>
          </w:tcPr>
          <w:p w:rsidR="003616D6" w:rsidRDefault="003616D6" w:rsidP="00716BF9">
            <w:r>
              <w:rPr>
                <w:rFonts w:hint="eastAsia"/>
              </w:rPr>
              <w:t>AMATH 301</w:t>
            </w:r>
          </w:p>
        </w:tc>
        <w:tc>
          <w:tcPr>
            <w:tcW w:w="3185" w:type="dxa"/>
          </w:tcPr>
          <w:p w:rsidR="003616D6" w:rsidRDefault="003616D6" w:rsidP="00716BF9">
            <w:r>
              <w:rPr>
                <w:rFonts w:hint="eastAsia"/>
              </w:rPr>
              <w:t>Pre-requisites</w:t>
            </w:r>
          </w:p>
        </w:tc>
        <w:tc>
          <w:tcPr>
            <w:tcW w:w="2160" w:type="dxa"/>
          </w:tcPr>
          <w:p w:rsidR="003616D6" w:rsidRDefault="003616D6" w:rsidP="00716BF9">
            <w:r>
              <w:t>Quarter</w:t>
            </w:r>
            <w:r>
              <w:rPr>
                <w:rFonts w:hint="eastAsia"/>
              </w:rPr>
              <w:t>(s)</w:t>
            </w:r>
          </w:p>
        </w:tc>
      </w:tr>
      <w:tr w:rsidR="003616D6" w:rsidTr="003616D6">
        <w:tc>
          <w:tcPr>
            <w:tcW w:w="3351" w:type="dxa"/>
          </w:tcPr>
          <w:p w:rsidR="004C6D48" w:rsidRDefault="003616D6" w:rsidP="004C6D48">
            <w:r>
              <w:rPr>
                <w:rFonts w:hint="eastAsia"/>
              </w:rPr>
              <w:t xml:space="preserve">Bellevue College </w:t>
            </w:r>
            <w:hyperlink r:id="rId5" w:history="1">
              <w:r w:rsidRPr="00E552D5">
                <w:rPr>
                  <w:rStyle w:val="Hyperlink"/>
                </w:rPr>
                <w:t>http://bellevuecollege.edu/</w:t>
              </w:r>
            </w:hyperlink>
            <w:r>
              <w:rPr>
                <w:rFonts w:hint="eastAsia"/>
              </w:rPr>
              <w:t xml:space="preserve"> </w:t>
            </w:r>
            <w:r w:rsidR="004C6D48">
              <w:rPr>
                <w:rFonts w:hint="eastAsia"/>
              </w:rPr>
              <w:t xml:space="preserve"> Lawrence (Larry) Susanka </w:t>
            </w:r>
            <w:hyperlink r:id="rId6" w:history="1">
              <w:r w:rsidR="004C6D48">
                <w:rPr>
                  <w:rStyle w:val="Hyperlink"/>
                </w:rPr>
                <w:t>lsusanka@bellevuecollege.edu</w:t>
              </w:r>
            </w:hyperlink>
          </w:p>
        </w:tc>
        <w:tc>
          <w:tcPr>
            <w:tcW w:w="862" w:type="dxa"/>
          </w:tcPr>
          <w:p w:rsidR="003616D6" w:rsidRDefault="003616D6" w:rsidP="00716BF9">
            <w:r>
              <w:rPr>
                <w:rFonts w:hint="eastAsia"/>
              </w:rPr>
              <w:t>MATH 240 (5cr)</w:t>
            </w:r>
          </w:p>
        </w:tc>
        <w:tc>
          <w:tcPr>
            <w:tcW w:w="3185" w:type="dxa"/>
          </w:tcPr>
          <w:p w:rsidR="003616D6" w:rsidRDefault="003616D6" w:rsidP="00716BF9">
            <w:r>
              <w:rPr>
                <w:rFonts w:hint="eastAsia"/>
              </w:rPr>
              <w:t>MATH 208 (Intro. to Linear Algebra) and MATH 238 (Differential Equations)</w:t>
            </w:r>
          </w:p>
        </w:tc>
        <w:tc>
          <w:tcPr>
            <w:tcW w:w="2160" w:type="dxa"/>
          </w:tcPr>
          <w:p w:rsidR="003616D6" w:rsidRDefault="003616D6" w:rsidP="00716BF9">
            <w:r>
              <w:rPr>
                <w:rFonts w:hint="eastAsia"/>
              </w:rPr>
              <w:t>SPR</w:t>
            </w:r>
          </w:p>
        </w:tc>
      </w:tr>
      <w:tr w:rsidR="003616D6" w:rsidTr="003616D6">
        <w:tc>
          <w:tcPr>
            <w:tcW w:w="3351" w:type="dxa"/>
          </w:tcPr>
          <w:p w:rsidR="003616D6" w:rsidRDefault="003616D6" w:rsidP="00716BF9">
            <w:r>
              <w:rPr>
                <w:rFonts w:hint="eastAsia"/>
              </w:rPr>
              <w:t xml:space="preserve">Centralia College </w:t>
            </w:r>
            <w:hyperlink r:id="rId7" w:history="1">
              <w:r w:rsidRPr="00E552D5">
                <w:rPr>
                  <w:rStyle w:val="Hyperlink"/>
                </w:rPr>
                <w:t>http://www.centralia.edu/</w:t>
              </w:r>
            </w:hyperlink>
            <w:r>
              <w:rPr>
                <w:rFonts w:hint="eastAsia"/>
              </w:rPr>
              <w:t xml:space="preserve"> </w:t>
            </w:r>
          </w:p>
          <w:p w:rsidR="004C6D48" w:rsidRPr="004C6D48" w:rsidRDefault="004C6D48" w:rsidP="00716BF9">
            <w:pPr>
              <w:rPr>
                <w:rStyle w:val="s"/>
                <w:bCs/>
              </w:rPr>
            </w:pPr>
            <w:r w:rsidRPr="004C6D48">
              <w:rPr>
                <w:rStyle w:val="s"/>
              </w:rPr>
              <w:t xml:space="preserve">Michael </w:t>
            </w:r>
            <w:r w:rsidRPr="004C6D48">
              <w:rPr>
                <w:rStyle w:val="s"/>
                <w:bCs/>
              </w:rPr>
              <w:t>Threapleton</w:t>
            </w:r>
          </w:p>
          <w:p w:rsidR="004C6D48" w:rsidRDefault="00DF6A26" w:rsidP="00716BF9">
            <w:hyperlink r:id="rId8" w:history="1">
              <w:r w:rsidR="004C6D48">
                <w:rPr>
                  <w:rStyle w:val="Hyperlink"/>
                </w:rPr>
                <w:t>MThreapleton@centralia.edu</w:t>
              </w:r>
            </w:hyperlink>
          </w:p>
        </w:tc>
        <w:tc>
          <w:tcPr>
            <w:tcW w:w="862" w:type="dxa"/>
          </w:tcPr>
          <w:p w:rsidR="003616D6" w:rsidRDefault="003616D6" w:rsidP="00716BF9">
            <w:r>
              <w:rPr>
                <w:rFonts w:hint="eastAsia"/>
              </w:rPr>
              <w:t>ENGR 203 (5cr)</w:t>
            </w:r>
          </w:p>
        </w:tc>
        <w:tc>
          <w:tcPr>
            <w:tcW w:w="3185" w:type="dxa"/>
          </w:tcPr>
          <w:p w:rsidR="003616D6" w:rsidRDefault="003616D6" w:rsidP="00716BF9">
            <w:r>
              <w:rPr>
                <w:rFonts w:hint="eastAsia"/>
              </w:rPr>
              <w:t>MATH 152 (</w:t>
            </w:r>
            <w:r>
              <w:t>Calculus</w:t>
            </w:r>
            <w:r>
              <w:rPr>
                <w:rFonts w:hint="eastAsia"/>
              </w:rPr>
              <w:t xml:space="preserve"> II), CSC 110 (Intro. to Computer Programming)</w:t>
            </w:r>
          </w:p>
        </w:tc>
        <w:tc>
          <w:tcPr>
            <w:tcW w:w="2160" w:type="dxa"/>
          </w:tcPr>
          <w:p w:rsidR="003616D6" w:rsidRDefault="003616D6" w:rsidP="00716BF9">
            <w:r>
              <w:rPr>
                <w:rFonts w:hint="eastAsia"/>
              </w:rPr>
              <w:t>WIN</w:t>
            </w:r>
          </w:p>
        </w:tc>
      </w:tr>
      <w:tr w:rsidR="003616D6" w:rsidTr="003616D6">
        <w:tc>
          <w:tcPr>
            <w:tcW w:w="3351" w:type="dxa"/>
          </w:tcPr>
          <w:p w:rsidR="003616D6" w:rsidRDefault="003616D6" w:rsidP="00716BF9">
            <w:r>
              <w:rPr>
                <w:rFonts w:hint="eastAsia"/>
              </w:rPr>
              <w:t>Everett Community College</w:t>
            </w:r>
          </w:p>
          <w:p w:rsidR="003616D6" w:rsidRDefault="00DF6A26" w:rsidP="00716BF9">
            <w:hyperlink r:id="rId9" w:history="1">
              <w:r w:rsidR="003616D6" w:rsidRPr="00E552D5">
                <w:rPr>
                  <w:rStyle w:val="Hyperlink"/>
                </w:rPr>
                <w:t>http://www.everettcc.edu/index.cfm</w:t>
              </w:r>
            </w:hyperlink>
          </w:p>
          <w:p w:rsidR="003616D6" w:rsidRDefault="003616D6" w:rsidP="00716BF9">
            <w:r>
              <w:rPr>
                <w:rFonts w:hint="eastAsia"/>
              </w:rPr>
              <w:t xml:space="preserve"> </w:t>
            </w:r>
            <w:r>
              <w:t xml:space="preserve">Eric Davishahl </w:t>
            </w:r>
            <w:hyperlink r:id="rId10" w:history="1">
              <w:r w:rsidRPr="00E552D5">
                <w:rPr>
                  <w:rStyle w:val="Hyperlink"/>
                </w:rPr>
                <w:t>edavishahl@everettcc.edu</w:t>
              </w:r>
            </w:hyperlink>
          </w:p>
        </w:tc>
        <w:tc>
          <w:tcPr>
            <w:tcW w:w="862" w:type="dxa"/>
          </w:tcPr>
          <w:p w:rsidR="003616D6" w:rsidRDefault="003616D6" w:rsidP="00716BF9">
            <w:r>
              <w:rPr>
                <w:rFonts w:hint="eastAsia"/>
              </w:rPr>
              <w:t>ENGR 240 (5cr)</w:t>
            </w:r>
          </w:p>
        </w:tc>
        <w:tc>
          <w:tcPr>
            <w:tcW w:w="3185" w:type="dxa"/>
          </w:tcPr>
          <w:p w:rsidR="003616D6" w:rsidRDefault="003616D6" w:rsidP="00716BF9">
            <w:r>
              <w:rPr>
                <w:rFonts w:hint="eastAsia"/>
              </w:rPr>
              <w:t>MATH 153 (Calculus III) or MATH 163 (Calculus 3)</w:t>
            </w:r>
          </w:p>
        </w:tc>
        <w:tc>
          <w:tcPr>
            <w:tcW w:w="2160" w:type="dxa"/>
          </w:tcPr>
          <w:p w:rsidR="003616D6" w:rsidRDefault="003616D6" w:rsidP="009B382D">
            <w:r>
              <w:rPr>
                <w:rFonts w:hint="eastAsia"/>
              </w:rPr>
              <w:t xml:space="preserve">SPR; Online course also offered through the Washington Online- </w:t>
            </w:r>
            <w:r w:rsidRPr="009B382D">
              <w:rPr>
                <w:b/>
              </w:rPr>
              <w:t xml:space="preserve">Tacoma CC, Cascadia CC, </w:t>
            </w:r>
            <w:r>
              <w:t xml:space="preserve">and </w:t>
            </w:r>
            <w:r w:rsidRPr="009B382D">
              <w:rPr>
                <w:b/>
              </w:rPr>
              <w:t>Whatcom CC</w:t>
            </w:r>
            <w:r w:rsidRPr="009B382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are included</w:t>
            </w:r>
          </w:p>
        </w:tc>
      </w:tr>
      <w:tr w:rsidR="003616D6" w:rsidTr="003616D6">
        <w:tc>
          <w:tcPr>
            <w:tcW w:w="3351" w:type="dxa"/>
          </w:tcPr>
          <w:p w:rsidR="003616D6" w:rsidRDefault="003616D6" w:rsidP="00B10186">
            <w:r>
              <w:rPr>
                <w:rFonts w:hint="eastAsia"/>
              </w:rPr>
              <w:t xml:space="preserve">Green River Community College </w:t>
            </w:r>
            <w:hyperlink r:id="rId11" w:history="1">
              <w:r w:rsidRPr="00E552D5">
                <w:rPr>
                  <w:rStyle w:val="Hyperlink"/>
                </w:rPr>
                <w:t>http://www.greenriver.edu/</w:t>
              </w:r>
            </w:hyperlink>
            <w:r>
              <w:rPr>
                <w:rFonts w:hint="eastAsia"/>
              </w:rPr>
              <w:t xml:space="preserve"> </w:t>
            </w:r>
          </w:p>
          <w:p w:rsidR="004C6D48" w:rsidRDefault="004C6D48" w:rsidP="00B10186">
            <w:r>
              <w:rPr>
                <w:rFonts w:hint="eastAsia"/>
              </w:rPr>
              <w:t>Jae Suk</w:t>
            </w:r>
          </w:p>
          <w:p w:rsidR="004C6D48" w:rsidRDefault="00DF6A26" w:rsidP="00B10186">
            <w:hyperlink r:id="rId12" w:history="1">
              <w:r w:rsidR="004C6D48">
                <w:rPr>
                  <w:rStyle w:val="Hyperlink"/>
                  <w:rFonts w:ascii="Arial" w:hAnsi="Arial" w:cs="Arial"/>
                  <w:sz w:val="20"/>
                  <w:szCs w:val="20"/>
                </w:rPr>
                <w:t>jsuk@greenriver.edu</w:t>
              </w:r>
            </w:hyperlink>
          </w:p>
        </w:tc>
        <w:tc>
          <w:tcPr>
            <w:tcW w:w="862" w:type="dxa"/>
          </w:tcPr>
          <w:p w:rsidR="003616D6" w:rsidRDefault="003616D6" w:rsidP="00B10186">
            <w:r>
              <w:rPr>
                <w:rFonts w:hint="eastAsia"/>
              </w:rPr>
              <w:t>ENGR 250 (5cr)</w:t>
            </w:r>
          </w:p>
        </w:tc>
        <w:tc>
          <w:tcPr>
            <w:tcW w:w="3185" w:type="dxa"/>
          </w:tcPr>
          <w:p w:rsidR="003616D6" w:rsidRDefault="003616D6" w:rsidP="00B10186">
            <w:r>
              <w:rPr>
                <w:rFonts w:hint="eastAsia"/>
              </w:rPr>
              <w:t>MATH 254 (Calculus IV) and one of the following: ENGR 120 (Engineering Computational Tools), CS 131 (Computer Science I C++), or CS 141 (Computer Science I Java)</w:t>
            </w:r>
          </w:p>
        </w:tc>
        <w:tc>
          <w:tcPr>
            <w:tcW w:w="2160" w:type="dxa"/>
          </w:tcPr>
          <w:p w:rsidR="003616D6" w:rsidRDefault="003616D6" w:rsidP="00B10186">
            <w:r>
              <w:rPr>
                <w:rFonts w:hint="eastAsia"/>
              </w:rPr>
              <w:t>SPR</w:t>
            </w:r>
          </w:p>
        </w:tc>
      </w:tr>
      <w:tr w:rsidR="003616D6" w:rsidTr="003616D6">
        <w:tc>
          <w:tcPr>
            <w:tcW w:w="3351" w:type="dxa"/>
          </w:tcPr>
          <w:p w:rsidR="003616D6" w:rsidRDefault="003616D6" w:rsidP="00716BF9">
            <w:r>
              <w:rPr>
                <w:rFonts w:hint="eastAsia"/>
              </w:rPr>
              <w:t xml:space="preserve">North Seattle Community College </w:t>
            </w:r>
            <w:hyperlink r:id="rId13" w:history="1">
              <w:r w:rsidRPr="00E552D5">
                <w:rPr>
                  <w:rStyle w:val="Hyperlink"/>
                </w:rPr>
                <w:t>https://northseattle.edu/</w:t>
              </w:r>
            </w:hyperlink>
            <w:r>
              <w:rPr>
                <w:rFonts w:hint="eastAsia"/>
              </w:rPr>
              <w:t xml:space="preserve">  </w:t>
            </w:r>
          </w:p>
          <w:p w:rsidR="003616D6" w:rsidRDefault="003616D6" w:rsidP="00716BF9">
            <w:r>
              <w:rPr>
                <w:rFonts w:hint="eastAsia"/>
              </w:rPr>
              <w:t>Dennis Schaffer</w:t>
            </w:r>
          </w:p>
          <w:p w:rsidR="003616D6" w:rsidRDefault="00DF6A26" w:rsidP="003616D6">
            <w:hyperlink r:id="rId14" w:history="1">
              <w:r w:rsidR="003616D6" w:rsidRPr="00E552D5">
                <w:rPr>
                  <w:rStyle w:val="Hyperlink"/>
                </w:rPr>
                <w:t>dschaffe@sccd.ctc.edu</w:t>
              </w:r>
            </w:hyperlink>
            <w:r w:rsidR="003616D6">
              <w:rPr>
                <w:rFonts w:hint="eastAsia"/>
              </w:rPr>
              <w:t xml:space="preserve"> </w:t>
            </w:r>
          </w:p>
        </w:tc>
        <w:tc>
          <w:tcPr>
            <w:tcW w:w="862" w:type="dxa"/>
          </w:tcPr>
          <w:p w:rsidR="003616D6" w:rsidRDefault="003616D6" w:rsidP="00716BF9">
            <w:r>
              <w:rPr>
                <w:rFonts w:hint="eastAsia"/>
              </w:rPr>
              <w:t>ENGR 240 (5cr)</w:t>
            </w:r>
          </w:p>
        </w:tc>
        <w:tc>
          <w:tcPr>
            <w:tcW w:w="3185" w:type="dxa"/>
          </w:tcPr>
          <w:p w:rsidR="003616D6" w:rsidRDefault="003616D6" w:rsidP="00716BF9">
            <w:r>
              <w:rPr>
                <w:rFonts w:hint="eastAsia"/>
              </w:rPr>
              <w:t xml:space="preserve">MATH 152 (Calculus II), CSC 110 (Intro. </w:t>
            </w:r>
            <w:r>
              <w:t>t</w:t>
            </w:r>
            <w:r>
              <w:rPr>
                <w:rFonts w:hint="eastAsia"/>
              </w:rPr>
              <w:t>o Computer Programming)</w:t>
            </w:r>
          </w:p>
        </w:tc>
        <w:tc>
          <w:tcPr>
            <w:tcW w:w="2160" w:type="dxa"/>
          </w:tcPr>
          <w:p w:rsidR="003616D6" w:rsidRDefault="003616D6" w:rsidP="00716BF9">
            <w:r>
              <w:rPr>
                <w:rFonts w:hint="eastAsia"/>
              </w:rPr>
              <w:t>WIN</w:t>
            </w:r>
          </w:p>
        </w:tc>
      </w:tr>
      <w:tr w:rsidR="003616D6" w:rsidTr="003616D6">
        <w:tc>
          <w:tcPr>
            <w:tcW w:w="3351" w:type="dxa"/>
          </w:tcPr>
          <w:p w:rsidR="003616D6" w:rsidRDefault="003616D6" w:rsidP="007B577F">
            <w:r>
              <w:rPr>
                <w:rFonts w:hint="eastAsia"/>
              </w:rPr>
              <w:t xml:space="preserve">Olympic College </w:t>
            </w:r>
            <w:hyperlink r:id="rId15" w:history="1">
              <w:r w:rsidRPr="00E552D5">
                <w:rPr>
                  <w:rStyle w:val="Hyperlink"/>
                </w:rPr>
                <w:t>http://www.olympic.edu/index.htm</w:t>
              </w:r>
            </w:hyperlink>
            <w:r>
              <w:rPr>
                <w:rFonts w:hint="eastAsia"/>
              </w:rPr>
              <w:t xml:space="preserve"> </w:t>
            </w:r>
          </w:p>
          <w:p w:rsidR="003616D6" w:rsidRDefault="003616D6" w:rsidP="007B577F">
            <w:r>
              <w:rPr>
                <w:rFonts w:hint="eastAsia"/>
              </w:rPr>
              <w:t xml:space="preserve">Dr. </w:t>
            </w:r>
            <w:r>
              <w:t xml:space="preserve">Brown, Jeffrey </w:t>
            </w:r>
            <w:hyperlink r:id="rId16" w:history="1">
              <w:r w:rsidRPr="00E552D5">
                <w:rPr>
                  <w:rStyle w:val="Hyperlink"/>
                </w:rPr>
                <w:t>jjbrown@olympic.edu</w:t>
              </w:r>
            </w:hyperlink>
          </w:p>
        </w:tc>
        <w:tc>
          <w:tcPr>
            <w:tcW w:w="862" w:type="dxa"/>
          </w:tcPr>
          <w:p w:rsidR="003616D6" w:rsidRDefault="003616D6" w:rsidP="007B577F">
            <w:r>
              <w:rPr>
                <w:rFonts w:hint="eastAsia"/>
              </w:rPr>
              <w:t>ENGR 240 (5cr)</w:t>
            </w:r>
          </w:p>
        </w:tc>
        <w:tc>
          <w:tcPr>
            <w:tcW w:w="3185" w:type="dxa"/>
          </w:tcPr>
          <w:p w:rsidR="003616D6" w:rsidRDefault="003616D6" w:rsidP="007B577F">
            <w:r>
              <w:rPr>
                <w:rFonts w:hint="eastAsia"/>
              </w:rPr>
              <w:t xml:space="preserve">MATH 163 (Calculus III), co-req with MATH 250 (Linear Algebra </w:t>
            </w:r>
            <w:r>
              <w:t>–</w:t>
            </w:r>
            <w:r>
              <w:rPr>
                <w:rFonts w:hint="eastAsia"/>
              </w:rPr>
              <w:t xml:space="preserve"> desired) or CMPTR 120 (Programming Concepts), or ENGR 141 (Scientific Computer Applications) recommended</w:t>
            </w:r>
          </w:p>
        </w:tc>
        <w:tc>
          <w:tcPr>
            <w:tcW w:w="2160" w:type="dxa"/>
          </w:tcPr>
          <w:p w:rsidR="003616D6" w:rsidRDefault="003616D6" w:rsidP="007B577F">
            <w:r>
              <w:rPr>
                <w:rFonts w:hint="eastAsia"/>
              </w:rPr>
              <w:t>WIN</w:t>
            </w:r>
          </w:p>
        </w:tc>
      </w:tr>
      <w:tr w:rsidR="005A56CE" w:rsidTr="005A56CE">
        <w:tc>
          <w:tcPr>
            <w:tcW w:w="3351" w:type="dxa"/>
          </w:tcPr>
          <w:p w:rsidR="005A56CE" w:rsidRDefault="005A56CE" w:rsidP="005A56CE">
            <w:r>
              <w:rPr>
                <w:rFonts w:hint="eastAsia"/>
              </w:rPr>
              <w:t xml:space="preserve">University of Washington, Applied Mathematics </w:t>
            </w:r>
            <w:hyperlink r:id="rId17" w:history="1">
              <w:r>
                <w:rPr>
                  <w:rStyle w:val="Hyperlink"/>
                </w:rPr>
                <w:t>http://depts.washington.edu/amath/</w:t>
              </w:r>
            </w:hyperlink>
          </w:p>
          <w:p w:rsidR="005A56CE" w:rsidRDefault="005A56CE" w:rsidP="006051B2"/>
        </w:tc>
        <w:tc>
          <w:tcPr>
            <w:tcW w:w="862" w:type="dxa"/>
          </w:tcPr>
          <w:p w:rsidR="005A56CE" w:rsidRDefault="005A56CE" w:rsidP="006051B2">
            <w:r>
              <w:rPr>
                <w:rFonts w:hint="eastAsia"/>
              </w:rPr>
              <w:t>AMATH 301 (4cr)</w:t>
            </w:r>
          </w:p>
        </w:tc>
        <w:tc>
          <w:tcPr>
            <w:tcW w:w="3185" w:type="dxa"/>
          </w:tcPr>
          <w:p w:rsidR="005A56CE" w:rsidRDefault="005A56CE" w:rsidP="006051B2">
            <w:r>
              <w:rPr>
                <w:rFonts w:hint="eastAsia"/>
              </w:rPr>
              <w:t>MATH 125 (Calculus II)</w:t>
            </w:r>
          </w:p>
        </w:tc>
        <w:tc>
          <w:tcPr>
            <w:tcW w:w="2160" w:type="dxa"/>
          </w:tcPr>
          <w:p w:rsidR="005A56CE" w:rsidRDefault="005A56CE" w:rsidP="006051B2">
            <w:r>
              <w:rPr>
                <w:rFonts w:hint="eastAsia"/>
              </w:rPr>
              <w:t>AUT, WIN, SPR, SUM (classroom); SUM (online)</w:t>
            </w:r>
          </w:p>
        </w:tc>
      </w:tr>
    </w:tbl>
    <w:p w:rsidR="006D1170" w:rsidRDefault="006D1170" w:rsidP="00716BF9"/>
    <w:p w:rsidR="007E4403" w:rsidRDefault="007E4403"/>
    <w:sectPr w:rsidR="007E4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F9"/>
    <w:rsid w:val="00215B8C"/>
    <w:rsid w:val="003616D6"/>
    <w:rsid w:val="004C6D48"/>
    <w:rsid w:val="005631A7"/>
    <w:rsid w:val="005A56CE"/>
    <w:rsid w:val="006D1170"/>
    <w:rsid w:val="00716BF9"/>
    <w:rsid w:val="007E4403"/>
    <w:rsid w:val="008853C1"/>
    <w:rsid w:val="009B382D"/>
    <w:rsid w:val="00B10709"/>
    <w:rsid w:val="00D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F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616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BF9"/>
    <w:rPr>
      <w:color w:val="0000FF"/>
      <w:u w:val="single"/>
    </w:rPr>
  </w:style>
  <w:style w:type="table" w:styleId="TableGrid">
    <w:name w:val="Table Grid"/>
    <w:basedOn w:val="TableNormal"/>
    <w:uiPriority w:val="59"/>
    <w:rsid w:val="006D1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61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alname">
    <w:name w:val="real_name"/>
    <w:basedOn w:val="DefaultParagraphFont"/>
    <w:rsid w:val="003616D6"/>
  </w:style>
  <w:style w:type="character" w:customStyle="1" w:styleId="s">
    <w:name w:val="s"/>
    <w:basedOn w:val="DefaultParagraphFont"/>
    <w:rsid w:val="004C6D48"/>
  </w:style>
  <w:style w:type="character" w:styleId="Emphasis">
    <w:name w:val="Emphasis"/>
    <w:basedOn w:val="DefaultParagraphFont"/>
    <w:uiPriority w:val="20"/>
    <w:qFormat/>
    <w:rsid w:val="004C6D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F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616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BF9"/>
    <w:rPr>
      <w:color w:val="0000FF"/>
      <w:u w:val="single"/>
    </w:rPr>
  </w:style>
  <w:style w:type="table" w:styleId="TableGrid">
    <w:name w:val="Table Grid"/>
    <w:basedOn w:val="TableNormal"/>
    <w:uiPriority w:val="59"/>
    <w:rsid w:val="006D1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61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alname">
    <w:name w:val="real_name"/>
    <w:basedOn w:val="DefaultParagraphFont"/>
    <w:rsid w:val="003616D6"/>
  </w:style>
  <w:style w:type="character" w:customStyle="1" w:styleId="s">
    <w:name w:val="s"/>
    <w:basedOn w:val="DefaultParagraphFont"/>
    <w:rsid w:val="004C6D48"/>
  </w:style>
  <w:style w:type="character" w:styleId="Emphasis">
    <w:name w:val="Emphasis"/>
    <w:basedOn w:val="DefaultParagraphFont"/>
    <w:uiPriority w:val="20"/>
    <w:qFormat/>
    <w:rsid w:val="004C6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hreapleton@centralia.edu" TargetMode="External"/><Relationship Id="rId13" Type="http://schemas.openxmlformats.org/officeDocument/2006/relationships/hyperlink" Target="https://northseattle.ed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alia.edu/" TargetMode="External"/><Relationship Id="rId12" Type="http://schemas.openxmlformats.org/officeDocument/2006/relationships/hyperlink" Target="Mailto:jsuk@greenriver.edu" TargetMode="External"/><Relationship Id="rId17" Type="http://schemas.openxmlformats.org/officeDocument/2006/relationships/hyperlink" Target="http://depts.washington.edu/amath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jbrown@olympi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lsusanka@bellevuecollege.edu" TargetMode="External"/><Relationship Id="rId11" Type="http://schemas.openxmlformats.org/officeDocument/2006/relationships/hyperlink" Target="http://www.greenriver.edu/" TargetMode="External"/><Relationship Id="rId5" Type="http://schemas.openxmlformats.org/officeDocument/2006/relationships/hyperlink" Target="http://bellevuecollege.edu/" TargetMode="External"/><Relationship Id="rId15" Type="http://schemas.openxmlformats.org/officeDocument/2006/relationships/hyperlink" Target="http://www.olympic.edu/index.htm" TargetMode="External"/><Relationship Id="rId10" Type="http://schemas.openxmlformats.org/officeDocument/2006/relationships/hyperlink" Target="mailto:edavishahl@everettcc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verettcc.edu/index.cfm" TargetMode="External"/><Relationship Id="rId14" Type="http://schemas.openxmlformats.org/officeDocument/2006/relationships/hyperlink" Target="mailto:dschaffe@sccd.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</dc:creator>
  <cp:lastModifiedBy>Administrator</cp:lastModifiedBy>
  <cp:revision>2</cp:revision>
  <dcterms:created xsi:type="dcterms:W3CDTF">2012-03-26T22:10:00Z</dcterms:created>
  <dcterms:modified xsi:type="dcterms:W3CDTF">2012-03-26T22:10:00Z</dcterms:modified>
</cp:coreProperties>
</file>