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CDD5" w14:textId="4FA708FA" w:rsidR="00492839" w:rsidRPr="005200D7" w:rsidRDefault="00024A76" w:rsidP="00BE4099">
      <w:pPr>
        <w:spacing w:after="0" w:line="240" w:lineRule="auto"/>
        <w:rPr>
          <w:rFonts w:ascii="Arial" w:hAnsi="Arial" w:cs="Arial"/>
          <w:b/>
          <w:bCs/>
        </w:rPr>
      </w:pPr>
      <w:r w:rsidRPr="005200D7">
        <w:rPr>
          <w:rFonts w:ascii="Arial" w:hAnsi="Arial" w:cs="Arial"/>
          <w:b/>
          <w:bCs/>
        </w:rPr>
        <w:t>Religious Act</w:t>
      </w:r>
      <w:r w:rsidR="00A80FDF" w:rsidRPr="005200D7">
        <w:rPr>
          <w:rFonts w:ascii="Arial" w:hAnsi="Arial" w:cs="Arial"/>
          <w:b/>
          <w:bCs/>
        </w:rPr>
        <w:t>ivity</w:t>
      </w:r>
      <w:r w:rsidR="00FD68D7" w:rsidRPr="005200D7">
        <w:rPr>
          <w:rFonts w:ascii="Arial" w:hAnsi="Arial" w:cs="Arial"/>
          <w:b/>
          <w:bCs/>
        </w:rPr>
        <w:t xml:space="preserve"> and</w:t>
      </w:r>
      <w:r w:rsidR="00704E0F" w:rsidRPr="005200D7">
        <w:rPr>
          <w:rFonts w:ascii="Arial" w:hAnsi="Arial" w:cs="Arial"/>
          <w:b/>
          <w:bCs/>
        </w:rPr>
        <w:t xml:space="preserve"> Political Campaign</w:t>
      </w:r>
      <w:r w:rsidR="00FD68D7" w:rsidRPr="005200D7">
        <w:rPr>
          <w:rFonts w:ascii="Arial" w:hAnsi="Arial" w:cs="Arial"/>
          <w:b/>
          <w:bCs/>
        </w:rPr>
        <w:t xml:space="preserve"> Funding</w:t>
      </w:r>
      <w:r w:rsidR="008752EC" w:rsidRPr="005200D7">
        <w:rPr>
          <w:rFonts w:ascii="Arial" w:hAnsi="Arial" w:cs="Arial"/>
          <w:b/>
          <w:bCs/>
        </w:rPr>
        <w:t xml:space="preserve"> (9/24/24)</w:t>
      </w:r>
    </w:p>
    <w:p w14:paraId="2E5D2C93" w14:textId="77777777" w:rsidR="00BE4099" w:rsidRPr="005200D7" w:rsidRDefault="00BE4099" w:rsidP="00BE4099">
      <w:pPr>
        <w:spacing w:after="0" w:line="240" w:lineRule="auto"/>
        <w:rPr>
          <w:rFonts w:ascii="Arial" w:hAnsi="Arial" w:cs="Arial"/>
        </w:rPr>
      </w:pPr>
    </w:p>
    <w:p w14:paraId="0EF0C7FF" w14:textId="6126CAA2" w:rsidR="00F622B8" w:rsidRPr="005200D7" w:rsidRDefault="00F622B8" w:rsidP="00BE4099">
      <w:pPr>
        <w:spacing w:after="0" w:line="240" w:lineRule="auto"/>
        <w:rPr>
          <w:rFonts w:ascii="Arial" w:hAnsi="Arial" w:cs="Arial"/>
        </w:rPr>
      </w:pPr>
      <w:r w:rsidRPr="005200D7">
        <w:rPr>
          <w:rFonts w:ascii="Arial" w:hAnsi="Arial" w:cs="Arial"/>
        </w:rPr>
        <w:t>The intent of the document is to</w:t>
      </w:r>
      <w:r w:rsidR="00B55242">
        <w:rPr>
          <w:rFonts w:ascii="Arial" w:hAnsi="Arial" w:cs="Arial"/>
        </w:rPr>
        <w:t xml:space="preserve"> frame protocol </w:t>
      </w:r>
      <w:r w:rsidRPr="005200D7">
        <w:rPr>
          <w:rFonts w:ascii="Arial" w:hAnsi="Arial" w:cs="Arial"/>
        </w:rPr>
        <w:t xml:space="preserve">regarding religious activity </w:t>
      </w:r>
      <w:r w:rsidR="008E0454">
        <w:rPr>
          <w:rFonts w:ascii="Arial" w:hAnsi="Arial" w:cs="Arial"/>
        </w:rPr>
        <w:t xml:space="preserve">funding </w:t>
      </w:r>
      <w:r w:rsidRPr="005200D7">
        <w:rPr>
          <w:rFonts w:ascii="Arial" w:hAnsi="Arial" w:cs="Arial"/>
        </w:rPr>
        <w:t>and political campaign funding.</w:t>
      </w:r>
    </w:p>
    <w:p w14:paraId="02EA23B6" w14:textId="77777777" w:rsidR="00F622B8" w:rsidRPr="005200D7" w:rsidRDefault="00F622B8" w:rsidP="00BE4099">
      <w:pPr>
        <w:spacing w:after="0" w:line="240" w:lineRule="auto"/>
        <w:rPr>
          <w:rFonts w:ascii="Arial" w:hAnsi="Arial" w:cs="Arial"/>
        </w:rPr>
      </w:pPr>
    </w:p>
    <w:p w14:paraId="72D5A4B4" w14:textId="297675E5" w:rsidR="00BE4099" w:rsidRPr="005200D7" w:rsidRDefault="004957A3" w:rsidP="00BE4099">
      <w:pPr>
        <w:spacing w:after="0" w:line="240" w:lineRule="auto"/>
        <w:rPr>
          <w:rFonts w:ascii="Arial" w:hAnsi="Arial" w:cs="Arial"/>
        </w:rPr>
      </w:pPr>
      <w:r w:rsidRPr="005200D7">
        <w:rPr>
          <w:rFonts w:ascii="Arial" w:hAnsi="Arial" w:cs="Arial"/>
        </w:rPr>
        <w:t>T</w:t>
      </w:r>
      <w:r w:rsidR="00F622B8" w:rsidRPr="005200D7">
        <w:rPr>
          <w:rFonts w:ascii="Arial" w:hAnsi="Arial" w:cs="Arial"/>
        </w:rPr>
        <w:t xml:space="preserve">he ASG Funding </w:t>
      </w:r>
      <w:r w:rsidR="00BF2519" w:rsidRPr="005200D7">
        <w:rPr>
          <w:rFonts w:ascii="Arial" w:hAnsi="Arial" w:cs="Arial"/>
        </w:rPr>
        <w:t>Request contains the following statement:</w:t>
      </w:r>
    </w:p>
    <w:p w14:paraId="03D386CE" w14:textId="3FDD3F36" w:rsidR="00D74BB4" w:rsidRPr="005200D7" w:rsidRDefault="00BF2519" w:rsidP="00083387">
      <w:pPr>
        <w:spacing w:after="0" w:line="240" w:lineRule="auto"/>
        <w:ind w:left="360" w:right="360"/>
        <w:rPr>
          <w:rFonts w:ascii="Arial" w:hAnsi="Arial" w:cs="Arial"/>
        </w:rPr>
      </w:pPr>
      <w:r w:rsidRPr="005200D7">
        <w:rPr>
          <w:rFonts w:ascii="Arial" w:hAnsi="Arial" w:cs="Arial"/>
        </w:rPr>
        <w:t>“</w:t>
      </w:r>
      <w:r w:rsidR="00D74BB4" w:rsidRPr="005200D7">
        <w:rPr>
          <w:rFonts w:ascii="Arial" w:hAnsi="Arial" w:cs="Arial"/>
        </w:rPr>
        <w:t>ASG does not fund the following: any student organization/project that is in violation of the ASG Bylaws; direct religious worship, exercise or instruction, or the promotion of non-secular beliefs; campaign contributions (under no circumstance may public funds be used as a gift or campaign contribution to any elected official or employee of a public agency).</w:t>
      </w:r>
      <w:r w:rsidR="00083387" w:rsidRPr="005200D7">
        <w:rPr>
          <w:rFonts w:ascii="Arial" w:hAnsi="Arial" w:cs="Arial"/>
        </w:rPr>
        <w:t>”</w:t>
      </w:r>
    </w:p>
    <w:p w14:paraId="24A2324D" w14:textId="77777777" w:rsidR="00BE4099" w:rsidRPr="005200D7" w:rsidRDefault="00BE4099" w:rsidP="00BE4099">
      <w:pPr>
        <w:spacing w:after="0" w:line="240" w:lineRule="auto"/>
        <w:rPr>
          <w:rFonts w:ascii="Arial" w:hAnsi="Arial" w:cs="Arial"/>
        </w:rPr>
      </w:pPr>
    </w:p>
    <w:p w14:paraId="52044E2F" w14:textId="7E4CC1F1" w:rsidR="00704E0F" w:rsidRPr="005200D7" w:rsidRDefault="00BF2519" w:rsidP="00BE4099">
      <w:pPr>
        <w:spacing w:after="0" w:line="240" w:lineRule="auto"/>
        <w:rPr>
          <w:rFonts w:ascii="Arial" w:hAnsi="Arial" w:cs="Arial"/>
        </w:rPr>
      </w:pPr>
      <w:r w:rsidRPr="005200D7">
        <w:rPr>
          <w:rFonts w:ascii="Arial" w:hAnsi="Arial" w:cs="Arial"/>
        </w:rPr>
        <w:t xml:space="preserve">Additionally, </w:t>
      </w:r>
      <w:r w:rsidR="00704E0F" w:rsidRPr="005200D7">
        <w:rPr>
          <w:rFonts w:ascii="Arial" w:hAnsi="Arial" w:cs="Arial"/>
        </w:rPr>
        <w:t xml:space="preserve">RCW 42.17.550 prohibits the use of public funds </w:t>
      </w:r>
      <w:r w:rsidR="001218CB" w:rsidRPr="005200D7">
        <w:rPr>
          <w:rFonts w:ascii="Arial" w:hAnsi="Arial" w:cs="Arial"/>
        </w:rPr>
        <w:t>to finance political campaigns</w:t>
      </w:r>
      <w:r w:rsidR="00791DEF" w:rsidRPr="005200D7">
        <w:rPr>
          <w:rFonts w:ascii="Arial" w:hAnsi="Arial" w:cs="Arial"/>
        </w:rPr>
        <w:t>.</w:t>
      </w:r>
    </w:p>
    <w:p w14:paraId="5AD92F33" w14:textId="37B6DF29" w:rsidR="00FE1D76" w:rsidRPr="005200D7" w:rsidRDefault="00FE1D76" w:rsidP="00BE4099">
      <w:pPr>
        <w:spacing w:after="0" w:line="240" w:lineRule="auto"/>
        <w:rPr>
          <w:rFonts w:ascii="Arial" w:hAnsi="Arial" w:cs="Arial"/>
        </w:rPr>
      </w:pPr>
      <w:r w:rsidRPr="005200D7">
        <w:rPr>
          <w:rFonts w:ascii="Arial" w:hAnsi="Arial" w:cs="Arial"/>
        </w:rPr>
        <w:t>The Washington State Constitution provides the following:</w:t>
      </w:r>
    </w:p>
    <w:p w14:paraId="58F4945D" w14:textId="77777777" w:rsidR="00FE1D76" w:rsidRPr="005200D7" w:rsidRDefault="00FE1D76" w:rsidP="00BE4099">
      <w:pPr>
        <w:spacing w:after="0" w:line="240" w:lineRule="auto"/>
        <w:ind w:left="360" w:right="360"/>
        <w:rPr>
          <w:rFonts w:ascii="Arial" w:hAnsi="Arial" w:cs="Arial"/>
        </w:rPr>
      </w:pPr>
      <w:r w:rsidRPr="005200D7">
        <w:rPr>
          <w:rFonts w:ascii="Arial" w:hAnsi="Arial" w:cs="Arial"/>
        </w:rPr>
        <w:t>“No public money or property shall be appropriated for or applied to any religious worship, exercise or instruction or the support of any religious establishment…”</w:t>
      </w:r>
    </w:p>
    <w:p w14:paraId="6CDD0B5A" w14:textId="77777777" w:rsidR="00BE4099" w:rsidRPr="005200D7" w:rsidRDefault="00BE4099" w:rsidP="00BE4099">
      <w:pPr>
        <w:spacing w:after="0" w:line="240" w:lineRule="auto"/>
        <w:rPr>
          <w:rFonts w:ascii="Arial" w:hAnsi="Arial" w:cs="Arial"/>
        </w:rPr>
      </w:pPr>
    </w:p>
    <w:p w14:paraId="2571ACF9" w14:textId="3DBC8987" w:rsidR="001B5DE1" w:rsidRPr="005200D7" w:rsidRDefault="001B5DE1" w:rsidP="00BE4099">
      <w:pPr>
        <w:spacing w:after="0" w:line="240" w:lineRule="auto"/>
        <w:rPr>
          <w:rFonts w:ascii="Arial" w:hAnsi="Arial" w:cs="Arial"/>
        </w:rPr>
      </w:pPr>
      <w:r w:rsidRPr="005200D7">
        <w:rPr>
          <w:rFonts w:ascii="Arial" w:hAnsi="Arial" w:cs="Arial"/>
        </w:rPr>
        <w:t xml:space="preserve">While “worship” is not defined specifically, </w:t>
      </w:r>
      <w:r w:rsidR="00AB7438" w:rsidRPr="005200D7">
        <w:rPr>
          <w:rFonts w:ascii="Arial" w:hAnsi="Arial" w:cs="Arial"/>
        </w:rPr>
        <w:t>Washington courts have</w:t>
      </w:r>
      <w:r w:rsidR="007434FA" w:rsidRPr="005200D7">
        <w:rPr>
          <w:rFonts w:ascii="Arial" w:hAnsi="Arial" w:cs="Arial"/>
        </w:rPr>
        <w:t xml:space="preserve"> framed </w:t>
      </w:r>
      <w:r w:rsidRPr="005200D7">
        <w:rPr>
          <w:rFonts w:ascii="Arial" w:hAnsi="Arial" w:cs="Arial"/>
        </w:rPr>
        <w:t xml:space="preserve">it as conduct </w:t>
      </w:r>
      <w:r w:rsidR="0031527A" w:rsidRPr="005200D7">
        <w:rPr>
          <w:rFonts w:ascii="Arial" w:hAnsi="Arial" w:cs="Arial"/>
        </w:rPr>
        <w:t>that manifest</w:t>
      </w:r>
      <w:r w:rsidR="007434FA" w:rsidRPr="005200D7">
        <w:rPr>
          <w:rFonts w:ascii="Arial" w:hAnsi="Arial" w:cs="Arial"/>
        </w:rPr>
        <w:t>s</w:t>
      </w:r>
      <w:r w:rsidRPr="005200D7">
        <w:rPr>
          <w:rFonts w:ascii="Arial" w:hAnsi="Arial" w:cs="Arial"/>
        </w:rPr>
        <w:t xml:space="preserve"> a devotion to religion or religious principles in thought, feeling and belief</w:t>
      </w:r>
      <w:r w:rsidR="00F53E19" w:rsidRPr="005200D7">
        <w:rPr>
          <w:rFonts w:ascii="Arial" w:hAnsi="Arial" w:cs="Arial"/>
        </w:rPr>
        <w:t>.</w:t>
      </w:r>
      <w:r w:rsidR="00370ABC" w:rsidRPr="005200D7">
        <w:rPr>
          <w:rFonts w:ascii="Arial" w:hAnsi="Arial" w:cs="Arial"/>
        </w:rPr>
        <w:t xml:space="preserve"> Religious instruction is that category of instruction that resembles worship and manifests a devotion to religion and religious principles</w:t>
      </w:r>
      <w:r w:rsidR="00FF7E3C" w:rsidRPr="005200D7">
        <w:rPr>
          <w:rFonts w:ascii="Arial" w:hAnsi="Arial" w:cs="Arial"/>
        </w:rPr>
        <w:t xml:space="preserve"> in thought, feeling, belief, and conduct, </w:t>
      </w:r>
      <w:r w:rsidR="00FF7E3C" w:rsidRPr="005200D7">
        <w:rPr>
          <w:rFonts w:ascii="Arial" w:hAnsi="Arial" w:cs="Arial"/>
          <w:i/>
          <w:iCs/>
        </w:rPr>
        <w:t>i.e.</w:t>
      </w:r>
      <w:r w:rsidR="00FF7E3C" w:rsidRPr="005200D7">
        <w:rPr>
          <w:rFonts w:ascii="Arial" w:hAnsi="Arial" w:cs="Arial"/>
        </w:rPr>
        <w:t xml:space="preserve"> instruction that is devotional in nature and designed to induce faith and belief in the student</w:t>
      </w:r>
      <w:r w:rsidR="00370ABC" w:rsidRPr="005200D7">
        <w:rPr>
          <w:rFonts w:ascii="Arial" w:hAnsi="Arial" w:cs="Arial"/>
        </w:rPr>
        <w:t>.</w:t>
      </w:r>
    </w:p>
    <w:p w14:paraId="3E0BE488" w14:textId="77777777" w:rsidR="00BE4099" w:rsidRPr="005200D7" w:rsidRDefault="00BE4099" w:rsidP="00BE4099">
      <w:pPr>
        <w:spacing w:after="0" w:line="240" w:lineRule="auto"/>
        <w:rPr>
          <w:rFonts w:ascii="Arial" w:hAnsi="Arial" w:cs="Arial"/>
        </w:rPr>
      </w:pPr>
    </w:p>
    <w:p w14:paraId="71BF8B7D" w14:textId="3D6DD096" w:rsidR="009B4600" w:rsidRPr="005200D7" w:rsidRDefault="009F6AF2" w:rsidP="00BE4099">
      <w:pPr>
        <w:spacing w:after="0" w:line="240" w:lineRule="auto"/>
        <w:rPr>
          <w:rFonts w:ascii="Arial" w:hAnsi="Arial" w:cs="Arial"/>
        </w:rPr>
      </w:pPr>
      <w:r w:rsidRPr="005200D7">
        <w:rPr>
          <w:rFonts w:ascii="Arial" w:hAnsi="Arial" w:cs="Arial"/>
        </w:rPr>
        <w:t xml:space="preserve">In </w:t>
      </w:r>
      <w:r w:rsidR="004B694C" w:rsidRPr="005200D7">
        <w:rPr>
          <w:rFonts w:ascii="Arial" w:hAnsi="Arial" w:cs="Arial"/>
        </w:rPr>
        <w:t>evaluating request</w:t>
      </w:r>
      <w:r w:rsidRPr="005200D7">
        <w:rPr>
          <w:rFonts w:ascii="Arial" w:hAnsi="Arial" w:cs="Arial"/>
        </w:rPr>
        <w:t>s</w:t>
      </w:r>
      <w:r w:rsidR="004B694C" w:rsidRPr="005200D7">
        <w:rPr>
          <w:rFonts w:ascii="Arial" w:hAnsi="Arial" w:cs="Arial"/>
        </w:rPr>
        <w:t xml:space="preserve"> for fund</w:t>
      </w:r>
      <w:r w:rsidR="008D6990" w:rsidRPr="005200D7">
        <w:rPr>
          <w:rFonts w:ascii="Arial" w:hAnsi="Arial" w:cs="Arial"/>
        </w:rPr>
        <w:t>ing</w:t>
      </w:r>
      <w:r w:rsidRPr="005200D7">
        <w:rPr>
          <w:rFonts w:ascii="Arial" w:hAnsi="Arial" w:cs="Arial"/>
        </w:rPr>
        <w:t>, ASG</w:t>
      </w:r>
      <w:r w:rsidR="004B694C" w:rsidRPr="005200D7">
        <w:rPr>
          <w:rFonts w:ascii="Arial" w:hAnsi="Arial" w:cs="Arial"/>
        </w:rPr>
        <w:t xml:space="preserve"> should follow a</w:t>
      </w:r>
      <w:r w:rsidR="00E818E9" w:rsidRPr="005200D7">
        <w:rPr>
          <w:rFonts w:ascii="Arial" w:hAnsi="Arial" w:cs="Arial"/>
        </w:rPr>
        <w:t xml:space="preserve"> vie</w:t>
      </w:r>
      <w:r w:rsidR="009B4600" w:rsidRPr="005200D7">
        <w:rPr>
          <w:rFonts w:ascii="Arial" w:hAnsi="Arial" w:cs="Arial"/>
        </w:rPr>
        <w:t>w-point neutral process of review that applies equally to all student groups</w:t>
      </w:r>
      <w:r w:rsidR="00E818E9" w:rsidRPr="005200D7">
        <w:rPr>
          <w:rFonts w:ascii="Arial" w:hAnsi="Arial" w:cs="Arial"/>
        </w:rPr>
        <w:t xml:space="preserve">. </w:t>
      </w:r>
      <w:r w:rsidR="00D15922" w:rsidRPr="005200D7">
        <w:rPr>
          <w:rFonts w:ascii="Arial" w:hAnsi="Arial" w:cs="Arial"/>
        </w:rPr>
        <w:t>Student organizations that are political or religious in nature may still receive S&amp;A funds</w:t>
      </w:r>
      <w:r w:rsidR="004F3C19" w:rsidRPr="005200D7">
        <w:rPr>
          <w:rFonts w:ascii="Arial" w:hAnsi="Arial" w:cs="Arial"/>
        </w:rPr>
        <w:t>.</w:t>
      </w:r>
      <w:r w:rsidR="00D15922" w:rsidRPr="005200D7">
        <w:rPr>
          <w:rFonts w:ascii="Arial" w:hAnsi="Arial" w:cs="Arial"/>
        </w:rPr>
        <w:t xml:space="preserve"> </w:t>
      </w:r>
      <w:r w:rsidR="004F3C19" w:rsidRPr="005200D7">
        <w:rPr>
          <w:rFonts w:ascii="Arial" w:hAnsi="Arial" w:cs="Arial"/>
        </w:rPr>
        <w:t>T</w:t>
      </w:r>
      <w:r w:rsidR="00D15922" w:rsidRPr="005200D7">
        <w:rPr>
          <w:rFonts w:ascii="Arial" w:hAnsi="Arial" w:cs="Arial"/>
        </w:rPr>
        <w:t>he funds must be distributed in a manner that is viewpoint-neutral and exposes students to a wide array of perspectives</w:t>
      </w:r>
      <w:r w:rsidR="004F3C19" w:rsidRPr="005200D7">
        <w:rPr>
          <w:rFonts w:ascii="Arial" w:hAnsi="Arial" w:cs="Arial"/>
        </w:rPr>
        <w:t xml:space="preserve"> and </w:t>
      </w:r>
      <w:r w:rsidR="00D43C66" w:rsidRPr="005200D7">
        <w:rPr>
          <w:rFonts w:ascii="Arial" w:hAnsi="Arial" w:cs="Arial"/>
        </w:rPr>
        <w:t xml:space="preserve">cannot be </w:t>
      </w:r>
      <w:r w:rsidR="0032412A" w:rsidRPr="005200D7">
        <w:rPr>
          <w:rFonts w:ascii="Arial" w:hAnsi="Arial" w:cs="Arial"/>
        </w:rPr>
        <w:t>a</w:t>
      </w:r>
      <w:r w:rsidR="00D43C66" w:rsidRPr="005200D7">
        <w:rPr>
          <w:rFonts w:ascii="Arial" w:hAnsi="Arial" w:cs="Arial"/>
        </w:rPr>
        <w:t xml:space="preserve"> vehicle for the promotion of one particular poli</w:t>
      </w:r>
      <w:r w:rsidR="00EA5D63" w:rsidRPr="005200D7">
        <w:rPr>
          <w:rFonts w:ascii="Arial" w:hAnsi="Arial" w:cs="Arial"/>
        </w:rPr>
        <w:t>ti</w:t>
      </w:r>
      <w:r w:rsidR="00D43C66" w:rsidRPr="005200D7">
        <w:rPr>
          <w:rFonts w:ascii="Arial" w:hAnsi="Arial" w:cs="Arial"/>
        </w:rPr>
        <w:t>cal, social, economic, or religious</w:t>
      </w:r>
      <w:r w:rsidR="0032412A" w:rsidRPr="005200D7">
        <w:rPr>
          <w:rFonts w:ascii="Arial" w:hAnsi="Arial" w:cs="Arial"/>
        </w:rPr>
        <w:t xml:space="preserve"> viewpoint</w:t>
      </w:r>
      <w:r w:rsidR="00D43C66" w:rsidRPr="005200D7">
        <w:rPr>
          <w:rFonts w:ascii="Arial" w:hAnsi="Arial" w:cs="Arial"/>
        </w:rPr>
        <w:t>. Such funding must also comply</w:t>
      </w:r>
      <w:r w:rsidR="004F3C19" w:rsidRPr="005200D7">
        <w:rPr>
          <w:rFonts w:ascii="Arial" w:hAnsi="Arial" w:cs="Arial"/>
        </w:rPr>
        <w:t xml:space="preserve"> with the legal prohibitions against</w:t>
      </w:r>
      <w:r w:rsidR="007D5275" w:rsidRPr="005200D7">
        <w:rPr>
          <w:rFonts w:ascii="Arial" w:hAnsi="Arial" w:cs="Arial"/>
        </w:rPr>
        <w:t xml:space="preserve"> funding political campaigns or direct religious worship, exercise, or instruction. </w:t>
      </w:r>
    </w:p>
    <w:p w14:paraId="7F107B81" w14:textId="77777777" w:rsidR="00BE4099" w:rsidRPr="005200D7" w:rsidRDefault="00BE4099" w:rsidP="00BE4099">
      <w:pPr>
        <w:spacing w:after="0" w:line="240" w:lineRule="auto"/>
        <w:rPr>
          <w:rFonts w:ascii="Arial" w:hAnsi="Arial" w:cs="Arial"/>
        </w:rPr>
      </w:pPr>
    </w:p>
    <w:p w14:paraId="1AAF8197" w14:textId="48CAAE06" w:rsidR="00A4759F" w:rsidRPr="005200D7" w:rsidRDefault="00E818E9" w:rsidP="00BE4099">
      <w:pPr>
        <w:spacing w:after="0" w:line="240" w:lineRule="auto"/>
        <w:rPr>
          <w:rFonts w:ascii="Arial" w:hAnsi="Arial" w:cs="Arial"/>
        </w:rPr>
      </w:pPr>
      <w:r w:rsidRPr="005200D7">
        <w:rPr>
          <w:rFonts w:ascii="Arial" w:hAnsi="Arial" w:cs="Arial"/>
        </w:rPr>
        <w:t>This review should be a f</w:t>
      </w:r>
      <w:r w:rsidR="00C9539E" w:rsidRPr="005200D7">
        <w:rPr>
          <w:rFonts w:ascii="Arial" w:hAnsi="Arial" w:cs="Arial"/>
        </w:rPr>
        <w:t xml:space="preserve">act-specific </w:t>
      </w:r>
      <w:r w:rsidR="007253D9" w:rsidRPr="005200D7">
        <w:rPr>
          <w:rFonts w:ascii="Arial" w:hAnsi="Arial" w:cs="Arial"/>
        </w:rPr>
        <w:t>and request</w:t>
      </w:r>
      <w:r w:rsidR="00BF09D5" w:rsidRPr="005200D7">
        <w:rPr>
          <w:rFonts w:ascii="Arial" w:hAnsi="Arial" w:cs="Arial"/>
        </w:rPr>
        <w:t>-</w:t>
      </w:r>
      <w:r w:rsidR="007253D9" w:rsidRPr="005200D7">
        <w:rPr>
          <w:rFonts w:ascii="Arial" w:hAnsi="Arial" w:cs="Arial"/>
        </w:rPr>
        <w:t>specifi</w:t>
      </w:r>
      <w:r w:rsidR="00BF09D5" w:rsidRPr="005200D7">
        <w:rPr>
          <w:rFonts w:ascii="Arial" w:hAnsi="Arial" w:cs="Arial"/>
        </w:rPr>
        <w:t xml:space="preserve">c </w:t>
      </w:r>
      <w:r w:rsidR="00C9539E" w:rsidRPr="005200D7">
        <w:rPr>
          <w:rFonts w:ascii="Arial" w:hAnsi="Arial" w:cs="Arial"/>
        </w:rPr>
        <w:t>inquiry</w:t>
      </w:r>
      <w:r w:rsidRPr="005200D7">
        <w:rPr>
          <w:rFonts w:ascii="Arial" w:hAnsi="Arial" w:cs="Arial"/>
        </w:rPr>
        <w:t xml:space="preserve"> to determine the ultimate purpose</w:t>
      </w:r>
      <w:r w:rsidR="007D5275" w:rsidRPr="005200D7">
        <w:rPr>
          <w:rFonts w:ascii="Arial" w:hAnsi="Arial" w:cs="Arial"/>
        </w:rPr>
        <w:t xml:space="preserve"> for which funds will be used.</w:t>
      </w:r>
      <w:r w:rsidR="00CB1D1E" w:rsidRPr="005200D7">
        <w:rPr>
          <w:rFonts w:ascii="Arial" w:hAnsi="Arial" w:cs="Arial"/>
        </w:rPr>
        <w:t xml:space="preserve"> If the purpose is to directly fund a political campaign or religious worship, exercise, or instruction, then in accordance with state law, public funds should not be used. </w:t>
      </w:r>
      <w:r w:rsidR="002964E3" w:rsidRPr="005200D7">
        <w:rPr>
          <w:rFonts w:ascii="Arial" w:hAnsi="Arial" w:cs="Arial"/>
        </w:rPr>
        <w:t>However, if the purpose is not primarily to fund</w:t>
      </w:r>
      <w:r w:rsidR="00B64515" w:rsidRPr="005200D7">
        <w:rPr>
          <w:rFonts w:ascii="Arial" w:hAnsi="Arial" w:cs="Arial"/>
        </w:rPr>
        <w:t xml:space="preserve"> a political campaign or religious worship, exercise, or instruction, but such use is merely incidental to the purpose, then the request may be funded, e.g. a</w:t>
      </w:r>
      <w:r w:rsidR="00881DC7" w:rsidRPr="005200D7">
        <w:rPr>
          <w:rFonts w:ascii="Arial" w:hAnsi="Arial" w:cs="Arial"/>
        </w:rPr>
        <w:t xml:space="preserve">ttending a dinner of a political organization that is not </w:t>
      </w:r>
      <w:r w:rsidR="00AF58FB" w:rsidRPr="005200D7">
        <w:rPr>
          <w:rFonts w:ascii="Arial" w:hAnsi="Arial" w:cs="Arial"/>
        </w:rPr>
        <w:t>specifically a fundraising event for a specific political campaign</w:t>
      </w:r>
      <w:r w:rsidR="001A7E9A" w:rsidRPr="005200D7">
        <w:rPr>
          <w:rFonts w:ascii="Arial" w:hAnsi="Arial" w:cs="Arial"/>
        </w:rPr>
        <w:t>;</w:t>
      </w:r>
      <w:r w:rsidR="00AF58FB" w:rsidRPr="005200D7">
        <w:rPr>
          <w:rFonts w:ascii="Arial" w:hAnsi="Arial" w:cs="Arial"/>
        </w:rPr>
        <w:t xml:space="preserve"> or having a lunch at which prayers may be said before </w:t>
      </w:r>
      <w:r w:rsidR="00340A2E" w:rsidRPr="005200D7">
        <w:rPr>
          <w:rFonts w:ascii="Arial" w:hAnsi="Arial" w:cs="Arial"/>
        </w:rPr>
        <w:t>the meal or a keynote speaker who speaks about religion</w:t>
      </w:r>
      <w:r w:rsidR="00886C49" w:rsidRPr="005200D7">
        <w:rPr>
          <w:rFonts w:ascii="Arial" w:hAnsi="Arial" w:cs="Arial"/>
        </w:rPr>
        <w:t xml:space="preserve"> but without the purpose of “worship” or inducing faith and belief in attendees.</w:t>
      </w:r>
    </w:p>
    <w:p w14:paraId="75C45693" w14:textId="77777777" w:rsidR="00BE4099" w:rsidRPr="005200D7" w:rsidRDefault="00BE4099" w:rsidP="00BE4099">
      <w:pPr>
        <w:spacing w:after="0" w:line="240" w:lineRule="auto"/>
        <w:rPr>
          <w:rFonts w:ascii="Arial" w:hAnsi="Arial" w:cs="Arial"/>
        </w:rPr>
      </w:pPr>
    </w:p>
    <w:p w14:paraId="6F464976" w14:textId="1073FBEE" w:rsidR="00B11301" w:rsidRPr="005200D7" w:rsidRDefault="00B11301" w:rsidP="00BE4099">
      <w:pPr>
        <w:spacing w:after="0" w:line="240" w:lineRule="auto"/>
        <w:rPr>
          <w:rFonts w:ascii="Arial" w:hAnsi="Arial" w:cs="Arial"/>
        </w:rPr>
      </w:pPr>
      <w:r w:rsidRPr="005200D7">
        <w:rPr>
          <w:rFonts w:ascii="Arial" w:hAnsi="Arial" w:cs="Arial"/>
        </w:rPr>
        <w:t xml:space="preserve">Facilities can be made available for religious </w:t>
      </w:r>
      <w:r w:rsidR="0082640B" w:rsidRPr="005200D7">
        <w:rPr>
          <w:rFonts w:ascii="Arial" w:hAnsi="Arial" w:cs="Arial"/>
        </w:rPr>
        <w:t>purposes</w:t>
      </w:r>
      <w:r w:rsidRPr="005200D7">
        <w:rPr>
          <w:rFonts w:ascii="Arial" w:hAnsi="Arial" w:cs="Arial"/>
        </w:rPr>
        <w:t xml:space="preserve"> as long as group</w:t>
      </w:r>
      <w:r w:rsidR="004C0113" w:rsidRPr="005200D7">
        <w:rPr>
          <w:rFonts w:ascii="Arial" w:hAnsi="Arial" w:cs="Arial"/>
        </w:rPr>
        <w:t>s are</w:t>
      </w:r>
      <w:r w:rsidRPr="005200D7">
        <w:rPr>
          <w:rFonts w:ascii="Arial" w:hAnsi="Arial" w:cs="Arial"/>
        </w:rPr>
        <w:t xml:space="preserve"> charge</w:t>
      </w:r>
      <w:r w:rsidR="0082640B" w:rsidRPr="005200D7">
        <w:rPr>
          <w:rFonts w:ascii="Arial" w:hAnsi="Arial" w:cs="Arial"/>
        </w:rPr>
        <w:t>d a</w:t>
      </w:r>
      <w:r w:rsidRPr="005200D7">
        <w:rPr>
          <w:rFonts w:ascii="Arial" w:hAnsi="Arial" w:cs="Arial"/>
        </w:rPr>
        <w:t xml:space="preserve"> rate consistent with other groups</w:t>
      </w:r>
      <w:r w:rsidR="00FE0CB3" w:rsidRPr="005200D7">
        <w:rPr>
          <w:rFonts w:ascii="Arial" w:hAnsi="Arial" w:cs="Arial"/>
        </w:rPr>
        <w:t xml:space="preserve"> </w:t>
      </w:r>
      <w:r w:rsidR="0082640B" w:rsidRPr="005200D7">
        <w:rPr>
          <w:rFonts w:ascii="Arial" w:hAnsi="Arial" w:cs="Arial"/>
        </w:rPr>
        <w:t xml:space="preserve">with the </w:t>
      </w:r>
      <w:r w:rsidR="00FE0CB3" w:rsidRPr="005200D7">
        <w:rPr>
          <w:rFonts w:ascii="Arial" w:hAnsi="Arial" w:cs="Arial"/>
        </w:rPr>
        <w:t>same status.</w:t>
      </w:r>
    </w:p>
    <w:p w14:paraId="5DA1BF55" w14:textId="77777777" w:rsidR="00BE4099" w:rsidRPr="005200D7" w:rsidRDefault="00BE4099" w:rsidP="00BE4099">
      <w:pPr>
        <w:spacing w:after="0" w:line="240" w:lineRule="auto"/>
        <w:rPr>
          <w:rFonts w:ascii="Arial" w:hAnsi="Arial" w:cs="Arial"/>
        </w:rPr>
      </w:pPr>
    </w:p>
    <w:p w14:paraId="179370C1" w14:textId="604F1943" w:rsidR="00FE0CB3" w:rsidRPr="005200D7" w:rsidRDefault="00FE0CB3" w:rsidP="00BE4099">
      <w:pPr>
        <w:spacing w:after="0" w:line="240" w:lineRule="auto"/>
        <w:rPr>
          <w:rFonts w:ascii="Arial" w:hAnsi="Arial" w:cs="Arial"/>
        </w:rPr>
      </w:pPr>
      <w:r w:rsidRPr="005200D7">
        <w:rPr>
          <w:rFonts w:ascii="Arial" w:hAnsi="Arial" w:cs="Arial"/>
        </w:rPr>
        <w:t>Additionally, use of facilities</w:t>
      </w:r>
      <w:r w:rsidR="00B45EE5" w:rsidRPr="005200D7">
        <w:rPr>
          <w:rFonts w:ascii="Arial" w:hAnsi="Arial" w:cs="Arial"/>
        </w:rPr>
        <w:t xml:space="preserve"> for religious purposes</w:t>
      </w:r>
      <w:r w:rsidRPr="005200D7">
        <w:rPr>
          <w:rFonts w:ascii="Arial" w:hAnsi="Arial" w:cs="Arial"/>
        </w:rPr>
        <w:t xml:space="preserve"> can be reviewed and limited if such activity is determined to be dominating the facility (</w:t>
      </w:r>
      <w:r w:rsidR="0031527A" w:rsidRPr="005200D7">
        <w:rPr>
          <w:rFonts w:ascii="Arial" w:hAnsi="Arial" w:cs="Arial"/>
        </w:rPr>
        <w:t xml:space="preserve">i.e., </w:t>
      </w:r>
      <w:r w:rsidR="00D93E89" w:rsidRPr="005200D7">
        <w:rPr>
          <w:rFonts w:ascii="Arial" w:hAnsi="Arial" w:cs="Arial"/>
        </w:rPr>
        <w:t>excluding others from using the facility).</w:t>
      </w:r>
      <w:r w:rsidR="008E395C" w:rsidRPr="005200D7">
        <w:rPr>
          <w:rFonts w:ascii="Arial" w:hAnsi="Arial" w:cs="Arial"/>
        </w:rPr>
        <w:t xml:space="preserve">  </w:t>
      </w:r>
      <w:r w:rsidR="00B45EE5" w:rsidRPr="005200D7">
        <w:rPr>
          <w:rFonts w:ascii="Arial" w:hAnsi="Arial" w:cs="Arial"/>
        </w:rPr>
        <w:t xml:space="preserve">The review of groups dominating facilities applies to all groups- </w:t>
      </w:r>
      <w:r w:rsidR="007C45F4" w:rsidRPr="005200D7">
        <w:rPr>
          <w:rFonts w:ascii="Arial" w:hAnsi="Arial" w:cs="Arial"/>
        </w:rPr>
        <w:t xml:space="preserve">political and non-political, </w:t>
      </w:r>
      <w:r w:rsidR="00B45EE5" w:rsidRPr="005200D7">
        <w:rPr>
          <w:rFonts w:ascii="Arial" w:hAnsi="Arial" w:cs="Arial"/>
        </w:rPr>
        <w:t>religious and non-religious</w:t>
      </w:r>
      <w:r w:rsidR="007C45F4" w:rsidRPr="005200D7">
        <w:rPr>
          <w:rFonts w:ascii="Arial" w:hAnsi="Arial" w:cs="Arial"/>
        </w:rPr>
        <w:t>,</w:t>
      </w:r>
      <w:r w:rsidR="00B45EE5" w:rsidRPr="005200D7">
        <w:rPr>
          <w:rFonts w:ascii="Arial" w:hAnsi="Arial" w:cs="Arial"/>
        </w:rPr>
        <w:t xml:space="preserve"> in nature.</w:t>
      </w:r>
    </w:p>
    <w:p w14:paraId="2E525E2C" w14:textId="77777777" w:rsidR="00BE4099" w:rsidRPr="005200D7" w:rsidRDefault="00BE4099" w:rsidP="00BE4099">
      <w:pPr>
        <w:spacing w:after="0" w:line="240" w:lineRule="auto"/>
        <w:rPr>
          <w:rFonts w:ascii="Arial" w:hAnsi="Arial" w:cs="Arial"/>
        </w:rPr>
      </w:pPr>
    </w:p>
    <w:p w14:paraId="03524E2A" w14:textId="0AB27895" w:rsidR="00927589" w:rsidRPr="005200D7" w:rsidRDefault="00927589" w:rsidP="00BE4099">
      <w:pPr>
        <w:spacing w:after="0" w:line="240" w:lineRule="auto"/>
        <w:rPr>
          <w:rFonts w:ascii="Arial" w:hAnsi="Arial" w:cs="Arial"/>
        </w:rPr>
      </w:pPr>
      <w:r w:rsidRPr="005200D7">
        <w:rPr>
          <w:rFonts w:ascii="Arial" w:hAnsi="Arial" w:cs="Arial"/>
        </w:rPr>
        <w:t xml:space="preserve">Finally, if it is found that </w:t>
      </w:r>
      <w:r w:rsidR="00860AF8" w:rsidRPr="005200D7">
        <w:rPr>
          <w:rFonts w:ascii="Arial" w:hAnsi="Arial" w:cs="Arial"/>
        </w:rPr>
        <w:t>after review and funding</w:t>
      </w:r>
      <w:r w:rsidR="004B18E2" w:rsidRPr="005200D7">
        <w:rPr>
          <w:rFonts w:ascii="Arial" w:hAnsi="Arial" w:cs="Arial"/>
        </w:rPr>
        <w:t xml:space="preserve"> o</w:t>
      </w:r>
      <w:r w:rsidR="00C362F1" w:rsidRPr="005200D7">
        <w:rPr>
          <w:rFonts w:ascii="Arial" w:hAnsi="Arial" w:cs="Arial"/>
        </w:rPr>
        <w:t>f a request</w:t>
      </w:r>
      <w:r w:rsidR="00860AF8" w:rsidRPr="005200D7">
        <w:rPr>
          <w:rFonts w:ascii="Arial" w:hAnsi="Arial" w:cs="Arial"/>
        </w:rPr>
        <w:t xml:space="preserve">, that the </w:t>
      </w:r>
      <w:r w:rsidR="00C362F1" w:rsidRPr="005200D7">
        <w:rPr>
          <w:rFonts w:ascii="Arial" w:hAnsi="Arial" w:cs="Arial"/>
        </w:rPr>
        <w:t xml:space="preserve">request </w:t>
      </w:r>
      <w:r w:rsidR="00677232" w:rsidRPr="005200D7">
        <w:rPr>
          <w:rFonts w:ascii="Arial" w:hAnsi="Arial" w:cs="Arial"/>
        </w:rPr>
        <w:t>implementation differs</w:t>
      </w:r>
      <w:r w:rsidRPr="005200D7">
        <w:rPr>
          <w:rFonts w:ascii="Arial" w:hAnsi="Arial" w:cs="Arial"/>
        </w:rPr>
        <w:t xml:space="preserve"> from what was shared in the </w:t>
      </w:r>
      <w:r w:rsidR="00860AF8" w:rsidRPr="005200D7">
        <w:rPr>
          <w:rFonts w:ascii="Arial" w:hAnsi="Arial" w:cs="Arial"/>
        </w:rPr>
        <w:t xml:space="preserve">review </w:t>
      </w:r>
      <w:r w:rsidR="004B339B" w:rsidRPr="005200D7">
        <w:rPr>
          <w:rFonts w:ascii="Arial" w:hAnsi="Arial" w:cs="Arial"/>
        </w:rPr>
        <w:t>process</w:t>
      </w:r>
      <w:r w:rsidR="00860AF8" w:rsidRPr="005200D7">
        <w:rPr>
          <w:rFonts w:ascii="Arial" w:hAnsi="Arial" w:cs="Arial"/>
        </w:rPr>
        <w:t xml:space="preserve">, the reviewers should follow their </w:t>
      </w:r>
      <w:r w:rsidR="00BE4099" w:rsidRPr="005200D7">
        <w:rPr>
          <w:rFonts w:ascii="Arial" w:hAnsi="Arial" w:cs="Arial"/>
        </w:rPr>
        <w:t>protocols to review</w:t>
      </w:r>
      <w:r w:rsidR="004619E2" w:rsidRPr="005200D7">
        <w:rPr>
          <w:rFonts w:ascii="Arial" w:hAnsi="Arial" w:cs="Arial"/>
        </w:rPr>
        <w:t xml:space="preserve"> the</w:t>
      </w:r>
      <w:r w:rsidR="00BE4099" w:rsidRPr="005200D7">
        <w:rPr>
          <w:rFonts w:ascii="Arial" w:hAnsi="Arial" w:cs="Arial"/>
        </w:rPr>
        <w:t xml:space="preserve"> funding requests that deviate</w:t>
      </w:r>
      <w:r w:rsidR="00B76491" w:rsidRPr="005200D7">
        <w:rPr>
          <w:rFonts w:ascii="Arial" w:hAnsi="Arial" w:cs="Arial"/>
        </w:rPr>
        <w:t>d</w:t>
      </w:r>
      <w:r w:rsidR="00BE4099" w:rsidRPr="005200D7">
        <w:rPr>
          <w:rFonts w:ascii="Arial" w:hAnsi="Arial" w:cs="Arial"/>
        </w:rPr>
        <w:t xml:space="preserve"> from what was approved and take action and follow</w:t>
      </w:r>
      <w:r w:rsidR="004619E2" w:rsidRPr="005200D7">
        <w:rPr>
          <w:rFonts w:ascii="Arial" w:hAnsi="Arial" w:cs="Arial"/>
        </w:rPr>
        <w:t>-</w:t>
      </w:r>
      <w:r w:rsidR="00BE4099" w:rsidRPr="005200D7">
        <w:rPr>
          <w:rFonts w:ascii="Arial" w:hAnsi="Arial" w:cs="Arial"/>
        </w:rPr>
        <w:t>up consistent with all funding requests</w:t>
      </w:r>
      <w:r w:rsidR="004619E2" w:rsidRPr="005200D7">
        <w:rPr>
          <w:rFonts w:ascii="Arial" w:hAnsi="Arial" w:cs="Arial"/>
        </w:rPr>
        <w:t xml:space="preserve"> protocols.</w:t>
      </w:r>
    </w:p>
    <w:p w14:paraId="0D7788CF" w14:textId="77777777" w:rsidR="001E5285" w:rsidRPr="005200D7" w:rsidRDefault="001E5285" w:rsidP="001E5285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</w:p>
    <w:p w14:paraId="62F5768D" w14:textId="54F671C5" w:rsidR="00BF0930" w:rsidRPr="005200D7" w:rsidRDefault="001E5285" w:rsidP="001E5285">
      <w:pPr>
        <w:shd w:val="clear" w:color="auto" w:fill="FFFFFF"/>
        <w:spacing w:after="0" w:line="240" w:lineRule="auto"/>
        <w:outlineLvl w:val="0"/>
        <w:rPr>
          <w:rFonts w:ascii="Arial" w:hAnsi="Arial" w:cs="Arial"/>
        </w:rPr>
      </w:pPr>
      <w:r w:rsidRPr="005200D7">
        <w:rPr>
          <w:rFonts w:ascii="Arial" w:hAnsi="Arial" w:cs="Arial"/>
        </w:rPr>
        <w:t>Q</w:t>
      </w:r>
      <w:r w:rsidR="00D93E89" w:rsidRPr="005200D7">
        <w:rPr>
          <w:rFonts w:ascii="Arial" w:hAnsi="Arial" w:cs="Arial"/>
        </w:rPr>
        <w:t>uestions regarding this framework may be referred to Student Engagement or Student Affair</w:t>
      </w:r>
      <w:r w:rsidR="009B5D03" w:rsidRPr="005200D7">
        <w:rPr>
          <w:rFonts w:ascii="Arial" w:hAnsi="Arial" w:cs="Arial"/>
        </w:rPr>
        <w:t>s.</w:t>
      </w:r>
    </w:p>
    <w:sectPr w:rsidR="00BF0930" w:rsidRPr="005200D7" w:rsidSect="001E528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0261"/>
    <w:multiLevelType w:val="multilevel"/>
    <w:tmpl w:val="0826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B7"/>
    <w:rsid w:val="00022BA6"/>
    <w:rsid w:val="00024A76"/>
    <w:rsid w:val="000555E9"/>
    <w:rsid w:val="00083387"/>
    <w:rsid w:val="00091E17"/>
    <w:rsid w:val="00096137"/>
    <w:rsid w:val="000C73CF"/>
    <w:rsid w:val="000D1E9A"/>
    <w:rsid w:val="000E4FCF"/>
    <w:rsid w:val="000F5EB7"/>
    <w:rsid w:val="00114737"/>
    <w:rsid w:val="001218CB"/>
    <w:rsid w:val="00152B8A"/>
    <w:rsid w:val="001A7E9A"/>
    <w:rsid w:val="001B5892"/>
    <w:rsid w:val="001B5DE1"/>
    <w:rsid w:val="001E5285"/>
    <w:rsid w:val="00240C6A"/>
    <w:rsid w:val="00246240"/>
    <w:rsid w:val="002964E3"/>
    <w:rsid w:val="0031527A"/>
    <w:rsid w:val="0032412A"/>
    <w:rsid w:val="00340A2E"/>
    <w:rsid w:val="003435FD"/>
    <w:rsid w:val="00370ABC"/>
    <w:rsid w:val="003712A3"/>
    <w:rsid w:val="0042273A"/>
    <w:rsid w:val="004619E2"/>
    <w:rsid w:val="004868C3"/>
    <w:rsid w:val="00492369"/>
    <w:rsid w:val="00492839"/>
    <w:rsid w:val="004957A3"/>
    <w:rsid w:val="004B18E2"/>
    <w:rsid w:val="004B339B"/>
    <w:rsid w:val="004B694C"/>
    <w:rsid w:val="004C0113"/>
    <w:rsid w:val="004C5A89"/>
    <w:rsid w:val="004D1370"/>
    <w:rsid w:val="004F3C19"/>
    <w:rsid w:val="005200D7"/>
    <w:rsid w:val="005E6E88"/>
    <w:rsid w:val="00602ED8"/>
    <w:rsid w:val="00630A19"/>
    <w:rsid w:val="00677232"/>
    <w:rsid w:val="00680180"/>
    <w:rsid w:val="006839E9"/>
    <w:rsid w:val="006E5607"/>
    <w:rsid w:val="00704E0F"/>
    <w:rsid w:val="00705A6E"/>
    <w:rsid w:val="007253D9"/>
    <w:rsid w:val="00740545"/>
    <w:rsid w:val="007434FA"/>
    <w:rsid w:val="00752B38"/>
    <w:rsid w:val="0075408D"/>
    <w:rsid w:val="00791DEF"/>
    <w:rsid w:val="007A510F"/>
    <w:rsid w:val="007C3E2D"/>
    <w:rsid w:val="007C45F4"/>
    <w:rsid w:val="007D5275"/>
    <w:rsid w:val="007F3193"/>
    <w:rsid w:val="00804219"/>
    <w:rsid w:val="0082640B"/>
    <w:rsid w:val="008404B1"/>
    <w:rsid w:val="00860AF8"/>
    <w:rsid w:val="008746F4"/>
    <w:rsid w:val="008752EC"/>
    <w:rsid w:val="00881DC7"/>
    <w:rsid w:val="00886C49"/>
    <w:rsid w:val="008D6990"/>
    <w:rsid w:val="008E0454"/>
    <w:rsid w:val="008E395C"/>
    <w:rsid w:val="008E70EA"/>
    <w:rsid w:val="00920EA7"/>
    <w:rsid w:val="00927589"/>
    <w:rsid w:val="00955327"/>
    <w:rsid w:val="009664ED"/>
    <w:rsid w:val="009A441C"/>
    <w:rsid w:val="009B4600"/>
    <w:rsid w:val="009B5D03"/>
    <w:rsid w:val="009B5FED"/>
    <w:rsid w:val="009F6AF2"/>
    <w:rsid w:val="00A4759F"/>
    <w:rsid w:val="00A80FDF"/>
    <w:rsid w:val="00AA0139"/>
    <w:rsid w:val="00AB658D"/>
    <w:rsid w:val="00AB7438"/>
    <w:rsid w:val="00AE1CC0"/>
    <w:rsid w:val="00AF58FB"/>
    <w:rsid w:val="00B11301"/>
    <w:rsid w:val="00B3088F"/>
    <w:rsid w:val="00B45EE5"/>
    <w:rsid w:val="00B47D4F"/>
    <w:rsid w:val="00B55242"/>
    <w:rsid w:val="00B64515"/>
    <w:rsid w:val="00B76491"/>
    <w:rsid w:val="00B92FF2"/>
    <w:rsid w:val="00BE0D1F"/>
    <w:rsid w:val="00BE4099"/>
    <w:rsid w:val="00BF0930"/>
    <w:rsid w:val="00BF09D5"/>
    <w:rsid w:val="00BF2519"/>
    <w:rsid w:val="00C362F1"/>
    <w:rsid w:val="00C46350"/>
    <w:rsid w:val="00C56691"/>
    <w:rsid w:val="00C769F7"/>
    <w:rsid w:val="00C839F5"/>
    <w:rsid w:val="00C91E51"/>
    <w:rsid w:val="00C9539E"/>
    <w:rsid w:val="00CA0D82"/>
    <w:rsid w:val="00CB1D1E"/>
    <w:rsid w:val="00CB38F5"/>
    <w:rsid w:val="00CE602D"/>
    <w:rsid w:val="00D15922"/>
    <w:rsid w:val="00D43C66"/>
    <w:rsid w:val="00D52D99"/>
    <w:rsid w:val="00D74BB4"/>
    <w:rsid w:val="00D77A80"/>
    <w:rsid w:val="00D86105"/>
    <w:rsid w:val="00D93E89"/>
    <w:rsid w:val="00DE196B"/>
    <w:rsid w:val="00DE7A47"/>
    <w:rsid w:val="00E165B0"/>
    <w:rsid w:val="00E505BD"/>
    <w:rsid w:val="00E818E9"/>
    <w:rsid w:val="00EA5D63"/>
    <w:rsid w:val="00ED44D5"/>
    <w:rsid w:val="00EE5EDF"/>
    <w:rsid w:val="00F37134"/>
    <w:rsid w:val="00F53E19"/>
    <w:rsid w:val="00F622B8"/>
    <w:rsid w:val="00F9306E"/>
    <w:rsid w:val="00FA1B70"/>
    <w:rsid w:val="00FD0652"/>
    <w:rsid w:val="00FD68D7"/>
    <w:rsid w:val="00FE0CB3"/>
    <w:rsid w:val="00FE1D76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70D3"/>
  <w15:chartTrackingRefBased/>
  <w15:docId w15:val="{6F61AB37-D293-4011-BC25-9B71327D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4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7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34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5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29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73FD-E33D-415D-96E0-A989208D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Kaptik</dc:creator>
  <cp:keywords/>
  <dc:description/>
  <cp:lastModifiedBy>Michael Kaptik</cp:lastModifiedBy>
  <cp:revision>17</cp:revision>
  <cp:lastPrinted>2024-09-17T21:11:00Z</cp:lastPrinted>
  <dcterms:created xsi:type="dcterms:W3CDTF">2024-09-24T18:15:00Z</dcterms:created>
  <dcterms:modified xsi:type="dcterms:W3CDTF">2024-09-24T19:06:00Z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1852268500</vt:i4>
  </property>
  <property fmtid="{D5CDD505-2E9C-101B-9397-08002B2CF9AE}" pid="3" name="_NewReviewCycle">
    <vt:lpwstr/>
  </property>
  <property fmtid="{D5CDD505-2E9C-101B-9397-08002B2CF9AE}" pid="4" name="_EmailSubject">
    <vt:lpwstr>Follow Up from Spring- Religious Activity</vt:lpwstr>
  </property>
  <property fmtid="{D5CDD505-2E9C-101B-9397-08002B2CF9AE}" pid="5" name="_AuthorEmail">
    <vt:lpwstr>tricia.boerger@atg.wa.gov</vt:lpwstr>
  </property>
  <property fmtid="{D5CDD505-2E9C-101B-9397-08002B2CF9AE}" pid="6" name="_AuthorEmailDisplayName">
    <vt:lpwstr>Boerger, Tricia (ATG)</vt:lpwstr>
  </property>
  <property fmtid="{D5CDD505-2E9C-101B-9397-08002B2CF9AE}" pid="7" name="_ReviewingToolsShownOnce">
    <vt:lpwstr/>
  </property>
</Properties>
</file>