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E55B" w14:textId="083DC07F" w:rsidR="5C1ADB2D" w:rsidRDefault="5C1ADB2D" w:rsidP="0F9421C2">
      <w:pPr>
        <w:pStyle w:val="Heading1"/>
        <w:jc w:val="center"/>
        <w:rPr>
          <w:rFonts w:ascii="Calibri Light" w:hAnsi="Calibri Light"/>
        </w:rPr>
      </w:pPr>
      <w:r>
        <w:t xml:space="preserve">Student Affairs Annual and Year-End Goal Report </w:t>
      </w:r>
      <w:r>
        <w:br/>
        <w:t>FY2020-21</w:t>
      </w:r>
    </w:p>
    <w:p w14:paraId="4A467C46" w14:textId="3C3F365B" w:rsidR="6A933FE5" w:rsidRDefault="6A933FE5" w:rsidP="0F9421C2">
      <w:pPr>
        <w:jc w:val="center"/>
        <w:rPr>
          <w:rFonts w:eastAsiaTheme="minorEastAsia"/>
          <w:sz w:val="24"/>
          <w:szCs w:val="24"/>
        </w:rPr>
      </w:pPr>
    </w:p>
    <w:p w14:paraId="0AB1A13E" w14:textId="02C88BC6" w:rsidR="007198FE" w:rsidRDefault="007198FE" w:rsidP="0F9421C2">
      <w:pPr>
        <w:pStyle w:val="Heading2"/>
        <w:rPr>
          <w:rFonts w:asciiTheme="minorHAnsi" w:eastAsiaTheme="minorEastAsia" w:hAnsiTheme="minorHAnsi" w:cstheme="minorBidi"/>
          <w:sz w:val="24"/>
          <w:szCs w:val="24"/>
        </w:rPr>
      </w:pPr>
      <w:r w:rsidRPr="0F9421C2">
        <w:rPr>
          <w:rFonts w:asciiTheme="minorHAnsi" w:eastAsiaTheme="minorEastAsia" w:hAnsiTheme="minorHAnsi" w:cstheme="minorBidi"/>
          <w:sz w:val="24"/>
          <w:szCs w:val="24"/>
        </w:rPr>
        <w:t>Instructions for Submitting the Report</w:t>
      </w:r>
      <w:r w:rsidR="68499EB0" w:rsidRPr="0F9421C2">
        <w:rPr>
          <w:rFonts w:asciiTheme="minorHAnsi" w:eastAsiaTheme="minorEastAsia" w:hAnsiTheme="minorHAnsi" w:cstheme="minorBidi"/>
          <w:sz w:val="24"/>
          <w:szCs w:val="24"/>
        </w:rPr>
        <w:t>:</w:t>
      </w:r>
    </w:p>
    <w:p w14:paraId="7CCAF01D" w14:textId="2E4CE2AC" w:rsidR="3BEA4F8A" w:rsidRDefault="3BEA4F8A" w:rsidP="0F9421C2">
      <w:pPr>
        <w:pStyle w:val="ListParagraph"/>
        <w:numPr>
          <w:ilvl w:val="0"/>
          <w:numId w:val="5"/>
        </w:numPr>
        <w:rPr>
          <w:rFonts w:eastAsiaTheme="minorEastAsia"/>
          <w:sz w:val="24"/>
          <w:szCs w:val="24"/>
        </w:rPr>
      </w:pPr>
      <w:r w:rsidRPr="0F9421C2">
        <w:rPr>
          <w:rFonts w:eastAsiaTheme="minorEastAsia"/>
          <w:sz w:val="24"/>
          <w:szCs w:val="24"/>
        </w:rPr>
        <w:t>All reports should use the</w:t>
      </w:r>
      <w:r w:rsidR="4E737D56" w:rsidRPr="0F9421C2">
        <w:rPr>
          <w:rFonts w:eastAsiaTheme="minorEastAsia"/>
          <w:sz w:val="24"/>
          <w:szCs w:val="24"/>
        </w:rPr>
        <w:t xml:space="preserve"> same</w:t>
      </w:r>
      <w:r w:rsidRPr="0F9421C2">
        <w:rPr>
          <w:rFonts w:eastAsiaTheme="minorEastAsia"/>
          <w:sz w:val="24"/>
          <w:szCs w:val="24"/>
        </w:rPr>
        <w:t xml:space="preserve"> template font, formatting, and headings.</w:t>
      </w:r>
      <w:r w:rsidR="6E463A15" w:rsidRPr="0F9421C2">
        <w:rPr>
          <w:rFonts w:eastAsiaTheme="minorEastAsia"/>
          <w:sz w:val="24"/>
          <w:szCs w:val="24"/>
        </w:rPr>
        <w:t xml:space="preserve"> </w:t>
      </w:r>
      <w:r w:rsidRPr="0F9421C2">
        <w:rPr>
          <w:rFonts w:eastAsiaTheme="minorEastAsia"/>
          <w:sz w:val="24"/>
          <w:szCs w:val="24"/>
        </w:rPr>
        <w:t>Do NOT change the font, spacing, alignment, bullet styles, heading styles, etc.</w:t>
      </w:r>
    </w:p>
    <w:p w14:paraId="3765DE4D" w14:textId="0BBA6E6D" w:rsidR="0BB01EA2" w:rsidRDefault="0BB01EA2" w:rsidP="0F9421C2">
      <w:pPr>
        <w:pStyle w:val="ListParagraph"/>
        <w:numPr>
          <w:ilvl w:val="1"/>
          <w:numId w:val="5"/>
        </w:numPr>
        <w:rPr>
          <w:rFonts w:eastAsiaTheme="minorEastAsia"/>
          <w:sz w:val="24"/>
          <w:szCs w:val="24"/>
        </w:rPr>
      </w:pPr>
      <w:r w:rsidRPr="0F9421C2">
        <w:rPr>
          <w:rFonts w:eastAsiaTheme="minorEastAsia"/>
          <w:color w:val="333333"/>
          <w:sz w:val="24"/>
          <w:szCs w:val="24"/>
        </w:rPr>
        <w:t xml:space="preserve">Calibri - </w:t>
      </w:r>
      <w:r w:rsidR="085A069D" w:rsidRPr="0F9421C2">
        <w:rPr>
          <w:rFonts w:eastAsiaTheme="minorEastAsia"/>
          <w:color w:val="333333"/>
          <w:sz w:val="24"/>
          <w:szCs w:val="24"/>
        </w:rPr>
        <w:t>size 12</w:t>
      </w:r>
      <w:r w:rsidRPr="0F9421C2">
        <w:rPr>
          <w:rFonts w:eastAsiaTheme="minorEastAsia"/>
          <w:color w:val="333333"/>
          <w:sz w:val="24"/>
          <w:szCs w:val="24"/>
        </w:rPr>
        <w:t xml:space="preserve"> (approved BC)  </w:t>
      </w:r>
    </w:p>
    <w:p w14:paraId="4E194DF9" w14:textId="3FB77D4B" w:rsidR="0BB01EA2" w:rsidRDefault="0BB01EA2" w:rsidP="0F9421C2">
      <w:pPr>
        <w:pStyle w:val="ListParagraph"/>
        <w:numPr>
          <w:ilvl w:val="1"/>
          <w:numId w:val="5"/>
        </w:numPr>
        <w:rPr>
          <w:rFonts w:eastAsiaTheme="minorEastAsia"/>
          <w:sz w:val="24"/>
          <w:szCs w:val="24"/>
        </w:rPr>
      </w:pPr>
      <w:r w:rsidRPr="0F9421C2">
        <w:rPr>
          <w:rFonts w:eastAsiaTheme="minorEastAsia"/>
          <w:color w:val="333333"/>
          <w:sz w:val="24"/>
          <w:szCs w:val="24"/>
        </w:rPr>
        <w:t>Titles configure in Word styles - #2 and #3</w:t>
      </w:r>
    </w:p>
    <w:p w14:paraId="76040EFA" w14:textId="1D861811" w:rsidR="580870D9" w:rsidRDefault="580870D9" w:rsidP="0F9421C2">
      <w:pPr>
        <w:pStyle w:val="ListParagraph"/>
        <w:numPr>
          <w:ilvl w:val="0"/>
          <w:numId w:val="5"/>
        </w:numPr>
        <w:rPr>
          <w:rFonts w:eastAsiaTheme="minorEastAsia"/>
          <w:color w:val="333333"/>
          <w:sz w:val="24"/>
          <w:szCs w:val="24"/>
        </w:rPr>
      </w:pPr>
      <w:r w:rsidRPr="0F9421C2">
        <w:rPr>
          <w:rFonts w:eastAsiaTheme="minorEastAsia"/>
          <w:color w:val="333333"/>
          <w:sz w:val="24"/>
          <w:szCs w:val="24"/>
        </w:rPr>
        <w:t xml:space="preserve">Follow the formatting instructions for each section </w:t>
      </w:r>
    </w:p>
    <w:p w14:paraId="2F87DD81" w14:textId="54B10A25" w:rsidR="4E442AEB" w:rsidRDefault="4E442AEB" w:rsidP="0F9421C2">
      <w:pPr>
        <w:pStyle w:val="ListParagraph"/>
        <w:numPr>
          <w:ilvl w:val="0"/>
          <w:numId w:val="5"/>
        </w:numPr>
        <w:rPr>
          <w:rFonts w:eastAsiaTheme="minorEastAsia"/>
          <w:sz w:val="24"/>
          <w:szCs w:val="24"/>
        </w:rPr>
      </w:pPr>
      <w:r w:rsidRPr="0F9421C2">
        <w:rPr>
          <w:rFonts w:eastAsiaTheme="minorEastAsia"/>
          <w:sz w:val="24"/>
          <w:szCs w:val="24"/>
        </w:rPr>
        <w:t xml:space="preserve">Please review this guide on </w:t>
      </w:r>
      <w:hyperlink r:id="rId11">
        <w:r w:rsidRPr="0F9421C2">
          <w:rPr>
            <w:rStyle w:val="Hyperlink"/>
            <w:rFonts w:eastAsiaTheme="minorEastAsia"/>
            <w:sz w:val="24"/>
            <w:szCs w:val="24"/>
          </w:rPr>
          <w:t>Accessible Electronic Content</w:t>
        </w:r>
      </w:hyperlink>
      <w:r w:rsidRPr="0F9421C2">
        <w:rPr>
          <w:rFonts w:eastAsiaTheme="minorEastAsia"/>
          <w:sz w:val="24"/>
          <w:szCs w:val="24"/>
        </w:rPr>
        <w:t xml:space="preserve"> to ensure the formatting of your document is accessible.</w:t>
      </w:r>
      <w:r w:rsidR="1AB9C53A" w:rsidRPr="0F9421C2">
        <w:rPr>
          <w:rFonts w:eastAsiaTheme="minorEastAsia"/>
          <w:sz w:val="24"/>
          <w:szCs w:val="24"/>
        </w:rPr>
        <w:t xml:space="preserve"> </w:t>
      </w:r>
    </w:p>
    <w:p w14:paraId="138DC62E" w14:textId="58795232" w:rsidR="4E442AEB" w:rsidRDefault="2F8D2E8B" w:rsidP="30B0EAE5">
      <w:pPr>
        <w:pStyle w:val="ListParagraph"/>
        <w:numPr>
          <w:ilvl w:val="0"/>
          <w:numId w:val="5"/>
        </w:numPr>
        <w:rPr>
          <w:rFonts w:eastAsiaTheme="minorEastAsia"/>
          <w:sz w:val="24"/>
          <w:szCs w:val="24"/>
        </w:rPr>
      </w:pPr>
      <w:r w:rsidRPr="30B0EAE5">
        <w:rPr>
          <w:rFonts w:eastAsiaTheme="minorEastAsia"/>
          <w:sz w:val="24"/>
          <w:szCs w:val="24"/>
        </w:rPr>
        <w:t xml:space="preserve">Due September 2, </w:t>
      </w:r>
      <w:r w:rsidR="6775D370" w:rsidRPr="30B0EAE5">
        <w:rPr>
          <w:rFonts w:eastAsiaTheme="minorEastAsia"/>
          <w:sz w:val="24"/>
          <w:szCs w:val="24"/>
        </w:rPr>
        <w:t>2021,</w:t>
      </w:r>
      <w:r w:rsidRPr="30B0EAE5">
        <w:rPr>
          <w:rFonts w:eastAsiaTheme="minorEastAsia"/>
          <w:sz w:val="24"/>
          <w:szCs w:val="24"/>
        </w:rPr>
        <w:t xml:space="preserve"> to </w:t>
      </w:r>
      <w:hyperlink r:id="rId12">
        <w:r w:rsidRPr="30B0EAE5">
          <w:rPr>
            <w:rStyle w:val="Hyperlink"/>
            <w:rFonts w:eastAsiaTheme="minorEastAsia"/>
            <w:sz w:val="24"/>
            <w:szCs w:val="24"/>
          </w:rPr>
          <w:t>avpstudentaffairs@bellevuecollege.edu</w:t>
        </w:r>
      </w:hyperlink>
      <w:r w:rsidR="3076FEE0" w:rsidRPr="30B0EAE5">
        <w:rPr>
          <w:rFonts w:eastAsiaTheme="minorEastAsia"/>
          <w:sz w:val="24"/>
          <w:szCs w:val="24"/>
        </w:rPr>
        <w:t xml:space="preserve">, </w:t>
      </w:r>
      <w:r w:rsidR="1ED2891F" w:rsidRPr="30B0EAE5">
        <w:rPr>
          <w:rFonts w:eastAsiaTheme="minorEastAsia"/>
          <w:sz w:val="24"/>
          <w:szCs w:val="24"/>
        </w:rPr>
        <w:t>cc:</w:t>
      </w:r>
      <w:r w:rsidR="3076FEE0" w:rsidRPr="30B0EAE5">
        <w:rPr>
          <w:rFonts w:eastAsiaTheme="minorEastAsia"/>
          <w:sz w:val="24"/>
          <w:szCs w:val="24"/>
        </w:rPr>
        <w:t xml:space="preserve"> your </w:t>
      </w:r>
      <w:r w:rsidR="612CCD4A" w:rsidRPr="30B0EAE5">
        <w:rPr>
          <w:rFonts w:eastAsiaTheme="minorEastAsia"/>
          <w:sz w:val="24"/>
          <w:szCs w:val="24"/>
        </w:rPr>
        <w:t>dean</w:t>
      </w:r>
      <w:r w:rsidR="3CAE7BEE" w:rsidRPr="30B0EAE5">
        <w:rPr>
          <w:rFonts w:eastAsiaTheme="minorEastAsia"/>
          <w:sz w:val="24"/>
          <w:szCs w:val="24"/>
        </w:rPr>
        <w:t>.</w:t>
      </w:r>
    </w:p>
    <w:p w14:paraId="448B7F7E" w14:textId="3C44C418" w:rsidR="0F9421C2" w:rsidRDefault="0F9421C2" w:rsidP="0F9421C2">
      <w:pPr>
        <w:pStyle w:val="Heading2"/>
        <w:rPr>
          <w:rFonts w:asciiTheme="minorHAnsi" w:eastAsiaTheme="minorEastAsia" w:hAnsiTheme="minorHAnsi" w:cstheme="minorBidi"/>
          <w:sz w:val="24"/>
          <w:szCs w:val="24"/>
        </w:rPr>
      </w:pPr>
    </w:p>
    <w:p w14:paraId="1504C781" w14:textId="74CA024A" w:rsidR="3D2550D6" w:rsidRDefault="3D2550D6" w:rsidP="0F9421C2">
      <w:pPr>
        <w:pStyle w:val="Heading2"/>
        <w:rPr>
          <w:rFonts w:asciiTheme="minorHAnsi" w:eastAsiaTheme="minorEastAsia" w:hAnsiTheme="minorHAnsi" w:cstheme="minorBidi"/>
          <w:b/>
          <w:bCs/>
          <w:sz w:val="24"/>
          <w:szCs w:val="24"/>
        </w:rPr>
      </w:pPr>
      <w:r w:rsidRPr="0F9421C2">
        <w:rPr>
          <w:rFonts w:asciiTheme="minorHAnsi" w:eastAsiaTheme="minorEastAsia" w:hAnsiTheme="minorHAnsi" w:cstheme="minorBidi"/>
          <w:sz w:val="24"/>
          <w:szCs w:val="24"/>
        </w:rPr>
        <w:t>S</w:t>
      </w:r>
      <w:r w:rsidR="37C4C43E" w:rsidRPr="0F9421C2">
        <w:rPr>
          <w:rFonts w:asciiTheme="minorHAnsi" w:eastAsiaTheme="minorEastAsia" w:hAnsiTheme="minorHAnsi" w:cstheme="minorBidi"/>
          <w:sz w:val="24"/>
          <w:szCs w:val="24"/>
        </w:rPr>
        <w:t xml:space="preserve">tudent </w:t>
      </w:r>
      <w:r w:rsidR="53181CAF" w:rsidRPr="0F9421C2">
        <w:rPr>
          <w:rFonts w:asciiTheme="minorHAnsi" w:eastAsiaTheme="minorEastAsia" w:hAnsiTheme="minorHAnsi" w:cstheme="minorBidi"/>
          <w:sz w:val="24"/>
          <w:szCs w:val="24"/>
        </w:rPr>
        <w:t xml:space="preserve">Affairs </w:t>
      </w:r>
      <w:r w:rsidR="28E46FAA" w:rsidRPr="0F9421C2">
        <w:rPr>
          <w:rFonts w:asciiTheme="minorHAnsi" w:eastAsiaTheme="minorEastAsia" w:hAnsiTheme="minorHAnsi" w:cstheme="minorBidi"/>
          <w:sz w:val="24"/>
          <w:szCs w:val="24"/>
        </w:rPr>
        <w:t>Vision, Mission, and Values</w:t>
      </w:r>
    </w:p>
    <w:p w14:paraId="59869D73" w14:textId="3334A418" w:rsidR="3632C585" w:rsidRDefault="3632C585" w:rsidP="0F9421C2">
      <w:pPr>
        <w:spacing w:after="240"/>
        <w:rPr>
          <w:rFonts w:eastAsiaTheme="minorEastAsia"/>
          <w:sz w:val="24"/>
          <w:szCs w:val="24"/>
        </w:rPr>
      </w:pPr>
      <w:r w:rsidRPr="0F9421C2">
        <w:rPr>
          <w:rFonts w:eastAsiaTheme="minorEastAsia"/>
          <w:sz w:val="24"/>
          <w:szCs w:val="24"/>
        </w:rPr>
        <w:t>Adopted 2015</w:t>
      </w:r>
      <w:r w:rsidR="4172B8A3" w:rsidRPr="0F9421C2">
        <w:rPr>
          <w:rFonts w:eastAsiaTheme="minorEastAsia"/>
          <w:sz w:val="24"/>
          <w:szCs w:val="24"/>
        </w:rPr>
        <w:t xml:space="preserve"> </w:t>
      </w:r>
    </w:p>
    <w:p w14:paraId="6D766569" w14:textId="7AF9F716" w:rsidR="28E46FAA" w:rsidRDefault="28E46FAA" w:rsidP="0F9421C2">
      <w:pPr>
        <w:pStyle w:val="Heading3"/>
        <w:rPr>
          <w:rFonts w:asciiTheme="minorHAnsi" w:eastAsiaTheme="minorEastAsia" w:hAnsiTheme="minorHAnsi" w:cstheme="minorBidi"/>
          <w:b/>
          <w:bCs/>
          <w:color w:val="1F4D78"/>
        </w:rPr>
      </w:pPr>
      <w:r w:rsidRPr="0F9421C2">
        <w:rPr>
          <w:rFonts w:asciiTheme="minorHAnsi" w:eastAsiaTheme="minorEastAsia" w:hAnsiTheme="minorHAnsi" w:cstheme="minorBidi"/>
        </w:rPr>
        <w:t>Vision</w:t>
      </w:r>
    </w:p>
    <w:p w14:paraId="3DDD8A5E" w14:textId="78FD3175" w:rsidR="28E46FAA" w:rsidRDefault="28E46FAA" w:rsidP="0F9421C2">
      <w:pPr>
        <w:pStyle w:val="NormalWeb"/>
        <w:spacing w:before="0" w:beforeAutospacing="0" w:after="240" w:afterAutospacing="0" w:line="240" w:lineRule="auto"/>
        <w:rPr>
          <w:rFonts w:asciiTheme="minorHAnsi" w:eastAsiaTheme="minorEastAsia" w:hAnsiTheme="minorHAnsi" w:cstheme="minorBidi"/>
        </w:rPr>
      </w:pPr>
      <w:r w:rsidRPr="0F9421C2">
        <w:rPr>
          <w:rFonts w:asciiTheme="minorHAnsi" w:eastAsiaTheme="minorEastAsia" w:hAnsiTheme="minorHAnsi" w:cstheme="minorBidi"/>
        </w:rPr>
        <w:t>Student Affairs will be nationally recognized for its student outcomes, as full partners in an educational community that cares for and empowers every individual to advance pluralism, achieve their goals, and positively impact our world as responsible and engaged citizens.</w:t>
      </w:r>
    </w:p>
    <w:p w14:paraId="517B819D" w14:textId="77777777" w:rsidR="00D12F04" w:rsidRPr="00D12F04" w:rsidRDefault="28E46FAA" w:rsidP="0F9421C2">
      <w:pPr>
        <w:pStyle w:val="Heading3"/>
        <w:rPr>
          <w:rFonts w:asciiTheme="minorHAnsi" w:eastAsiaTheme="minorEastAsia" w:hAnsiTheme="minorHAnsi" w:cstheme="minorBidi"/>
          <w:color w:val="1F4D78"/>
        </w:rPr>
      </w:pPr>
      <w:r w:rsidRPr="0F9421C2">
        <w:rPr>
          <w:rFonts w:asciiTheme="minorHAnsi" w:eastAsiaTheme="minorEastAsia" w:hAnsiTheme="minorHAnsi" w:cstheme="minorBidi"/>
        </w:rPr>
        <w:t>Mission</w:t>
      </w:r>
    </w:p>
    <w:p w14:paraId="224326E5" w14:textId="5933E896" w:rsidR="5A1FB0F1" w:rsidRDefault="28E46FAA" w:rsidP="0F9421C2">
      <w:pPr>
        <w:pStyle w:val="NormalWeb"/>
        <w:spacing w:before="0" w:beforeAutospacing="0" w:after="240" w:afterAutospacing="0" w:line="240" w:lineRule="auto"/>
        <w:rPr>
          <w:rFonts w:asciiTheme="minorHAnsi" w:eastAsiaTheme="minorEastAsia" w:hAnsiTheme="minorHAnsi" w:cstheme="minorBidi"/>
        </w:rPr>
      </w:pPr>
      <w:r w:rsidRPr="0F9421C2">
        <w:rPr>
          <w:rFonts w:asciiTheme="minorHAnsi" w:eastAsiaTheme="minorEastAsia" w:hAnsiTheme="minorHAnsi" w:cstheme="minorBidi"/>
        </w:rPr>
        <w:t>We provide student-driven services and support through equitable and accessible practices, engage with and advocate for all populations, respond to the unique individual needs of each student, and promote an exceptional service experience.</w:t>
      </w:r>
    </w:p>
    <w:p w14:paraId="36822E8C" w14:textId="0D41F1B9" w:rsidR="5A1FB0F1" w:rsidRDefault="6A9D220E" w:rsidP="0F9421C2">
      <w:pPr>
        <w:pStyle w:val="Heading3"/>
        <w:rPr>
          <w:rFonts w:asciiTheme="minorHAnsi" w:eastAsiaTheme="minorEastAsia" w:hAnsiTheme="minorHAnsi" w:cstheme="minorBidi"/>
          <w:color w:val="1F4D78"/>
        </w:rPr>
      </w:pPr>
      <w:r w:rsidRPr="0F9421C2">
        <w:rPr>
          <w:rFonts w:asciiTheme="minorHAnsi" w:eastAsiaTheme="minorEastAsia" w:hAnsiTheme="minorHAnsi" w:cstheme="minorBidi"/>
        </w:rPr>
        <w:t>Values</w:t>
      </w:r>
    </w:p>
    <w:p w14:paraId="0647E925" w14:textId="731F59F9" w:rsidR="5A1FB0F1" w:rsidRDefault="6A9D220E" w:rsidP="0F9421C2">
      <w:pPr>
        <w:pStyle w:val="NormalWeb"/>
        <w:spacing w:before="0" w:beforeAutospacing="0" w:after="0" w:afterAutospacing="0" w:line="240" w:lineRule="auto"/>
        <w:rPr>
          <w:rFonts w:asciiTheme="minorHAnsi" w:eastAsiaTheme="minorEastAsia" w:hAnsiTheme="minorHAnsi" w:cstheme="minorBidi"/>
        </w:rPr>
      </w:pPr>
      <w:r w:rsidRPr="0F9421C2">
        <w:rPr>
          <w:rFonts w:asciiTheme="minorHAnsi" w:eastAsiaTheme="minorEastAsia" w:hAnsiTheme="minorHAnsi" w:cstheme="minorBidi"/>
          <w:b/>
          <w:bCs/>
        </w:rPr>
        <w:t>Access, Equity and Respect</w:t>
      </w:r>
      <w:r w:rsidRPr="0F9421C2">
        <w:rPr>
          <w:rFonts w:asciiTheme="minorHAnsi" w:eastAsiaTheme="minorEastAsia" w:hAnsiTheme="minorHAnsi" w:cstheme="minorBidi"/>
        </w:rPr>
        <w:t xml:space="preserve"> – We believe that each and every student deserves full and equitable participation in the creation of individualized and inclusive educational experiences that feel physically, psychologically, and culturally safe and secure. </w:t>
      </w:r>
    </w:p>
    <w:p w14:paraId="3EF022F5" w14:textId="50AF057C" w:rsidR="5A1FB0F1" w:rsidRDefault="6A9D220E" w:rsidP="0F9421C2">
      <w:pPr>
        <w:pStyle w:val="NormalWeb"/>
        <w:spacing w:before="0" w:beforeAutospacing="0" w:after="0" w:afterAutospacing="0" w:line="240" w:lineRule="auto"/>
        <w:rPr>
          <w:rFonts w:asciiTheme="minorHAnsi" w:eastAsiaTheme="minorEastAsia" w:hAnsiTheme="minorHAnsi" w:cstheme="minorBidi"/>
        </w:rPr>
      </w:pPr>
      <w:r w:rsidRPr="0F9421C2">
        <w:rPr>
          <w:rFonts w:asciiTheme="minorHAnsi" w:eastAsiaTheme="minorEastAsia" w:hAnsiTheme="minorHAnsi" w:cstheme="minorBidi"/>
          <w:b/>
          <w:bCs/>
        </w:rPr>
        <w:t>Diversity and Collaboration</w:t>
      </w:r>
      <w:r w:rsidRPr="0F9421C2">
        <w:rPr>
          <w:rFonts w:asciiTheme="minorHAnsi" w:eastAsiaTheme="minorEastAsia" w:hAnsiTheme="minorHAnsi" w:cstheme="minorBidi"/>
        </w:rPr>
        <w:t xml:space="preserve"> – We cultivate communities that embrace, empower, and encourage participation from all individuals on campus and recognize the benefits that arise from varied perspectives and inclusive experiences. </w:t>
      </w:r>
    </w:p>
    <w:p w14:paraId="17FCDD3D" w14:textId="5058991B" w:rsidR="5A1FB0F1" w:rsidRDefault="6A9D220E" w:rsidP="0F9421C2">
      <w:pPr>
        <w:pStyle w:val="NormalWeb"/>
        <w:spacing w:before="0" w:beforeAutospacing="0" w:after="0" w:afterAutospacing="0" w:line="240" w:lineRule="auto"/>
        <w:rPr>
          <w:rFonts w:asciiTheme="minorHAnsi" w:eastAsiaTheme="minorEastAsia" w:hAnsiTheme="minorHAnsi" w:cstheme="minorBidi"/>
        </w:rPr>
      </w:pPr>
      <w:r w:rsidRPr="0F9421C2">
        <w:rPr>
          <w:rFonts w:asciiTheme="minorHAnsi" w:eastAsiaTheme="minorEastAsia" w:hAnsiTheme="minorHAnsi" w:cstheme="minorBidi"/>
          <w:b/>
          <w:bCs/>
        </w:rPr>
        <w:t>Innovation and Responsiveness</w:t>
      </w:r>
      <w:r w:rsidRPr="0F9421C2">
        <w:rPr>
          <w:rFonts w:asciiTheme="minorHAnsi" w:eastAsiaTheme="minorEastAsia" w:hAnsiTheme="minorHAnsi" w:cstheme="minorBidi"/>
        </w:rPr>
        <w:t xml:space="preserve"> – We continuously improve our practices and procedures through evidence-based decision-making and ongoing dialogue with students and campus community members to ensure effective high-quality professional services.</w:t>
      </w:r>
    </w:p>
    <w:p w14:paraId="4431892F" w14:textId="1B02147D" w:rsidR="6E070ADA" w:rsidRDefault="6E070ADA" w:rsidP="0F9421C2">
      <w:pPr>
        <w:pStyle w:val="Heading1"/>
        <w:spacing w:before="0"/>
        <w:rPr>
          <w:rFonts w:asciiTheme="minorHAnsi" w:eastAsiaTheme="minorEastAsia" w:hAnsiTheme="minorHAnsi" w:cstheme="minorBidi"/>
          <w:sz w:val="24"/>
          <w:szCs w:val="24"/>
        </w:rPr>
      </w:pPr>
    </w:p>
    <w:p w14:paraId="7E0A7C32" w14:textId="446E63BE" w:rsidR="6E070ADA" w:rsidRDefault="6E070ADA" w:rsidP="0F9421C2">
      <w:pPr>
        <w:rPr>
          <w:rFonts w:eastAsiaTheme="minorEastAsia"/>
          <w:sz w:val="24"/>
          <w:szCs w:val="24"/>
        </w:rPr>
      </w:pPr>
      <w:r w:rsidRPr="0F9421C2">
        <w:rPr>
          <w:rFonts w:eastAsiaTheme="minorEastAsia"/>
          <w:sz w:val="24"/>
          <w:szCs w:val="24"/>
        </w:rPr>
        <w:br w:type="page"/>
      </w:r>
    </w:p>
    <w:p w14:paraId="3FE6A271" w14:textId="377E8B4D" w:rsidR="4DAC51FA" w:rsidRDefault="3E57DD02" w:rsidP="0F9421C2">
      <w:pPr>
        <w:pStyle w:val="Heading2"/>
        <w:rPr>
          <w:rFonts w:asciiTheme="minorHAnsi" w:eastAsiaTheme="minorEastAsia" w:hAnsiTheme="minorHAnsi" w:cstheme="minorBidi"/>
          <w:b/>
          <w:bCs/>
          <w:sz w:val="24"/>
          <w:szCs w:val="24"/>
        </w:rPr>
      </w:pPr>
      <w:r w:rsidRPr="0F9421C2">
        <w:rPr>
          <w:rFonts w:asciiTheme="minorHAnsi" w:eastAsiaTheme="minorEastAsia" w:hAnsiTheme="minorHAnsi" w:cstheme="minorBidi"/>
          <w:sz w:val="24"/>
          <w:szCs w:val="24"/>
        </w:rPr>
        <w:lastRenderedPageBreak/>
        <w:t xml:space="preserve">Basic </w:t>
      </w:r>
      <w:r w:rsidR="50BD4356" w:rsidRPr="0F9421C2">
        <w:rPr>
          <w:rFonts w:asciiTheme="minorHAnsi" w:eastAsiaTheme="minorEastAsia" w:hAnsiTheme="minorHAnsi" w:cstheme="minorBidi"/>
          <w:sz w:val="24"/>
          <w:szCs w:val="24"/>
        </w:rPr>
        <w:t>De</w:t>
      </w:r>
      <w:r w:rsidR="7A8AD596" w:rsidRPr="0F9421C2">
        <w:rPr>
          <w:rFonts w:asciiTheme="minorHAnsi" w:eastAsiaTheme="minorEastAsia" w:hAnsiTheme="minorHAnsi" w:cstheme="minorBidi"/>
          <w:sz w:val="24"/>
          <w:szCs w:val="24"/>
        </w:rPr>
        <w:t>partment De</w:t>
      </w:r>
      <w:r w:rsidR="50BD4356" w:rsidRPr="0F9421C2">
        <w:rPr>
          <w:rFonts w:asciiTheme="minorHAnsi" w:eastAsiaTheme="minorEastAsia" w:hAnsiTheme="minorHAnsi" w:cstheme="minorBidi"/>
          <w:sz w:val="24"/>
          <w:szCs w:val="24"/>
        </w:rPr>
        <w:t>mographics</w:t>
      </w:r>
    </w:p>
    <w:p w14:paraId="5B18C8E5" w14:textId="2C414D43" w:rsidR="57ABDAFC" w:rsidRDefault="57ABDAFC" w:rsidP="0F9421C2">
      <w:pPr>
        <w:rPr>
          <w:rFonts w:eastAsiaTheme="minorEastAsia"/>
          <w:sz w:val="24"/>
          <w:szCs w:val="24"/>
        </w:rPr>
      </w:pPr>
      <w:r w:rsidRPr="0F9421C2">
        <w:rPr>
          <w:rFonts w:eastAsiaTheme="minorEastAsia"/>
          <w:sz w:val="24"/>
          <w:szCs w:val="24"/>
        </w:rPr>
        <w:t xml:space="preserve">Please </w:t>
      </w:r>
      <w:r w:rsidR="3030669B" w:rsidRPr="0F9421C2">
        <w:rPr>
          <w:rFonts w:eastAsiaTheme="minorEastAsia"/>
          <w:sz w:val="24"/>
          <w:szCs w:val="24"/>
        </w:rPr>
        <w:t xml:space="preserve">provide the following information and </w:t>
      </w:r>
      <w:r w:rsidRPr="0F9421C2">
        <w:rPr>
          <w:rFonts w:eastAsiaTheme="minorEastAsia"/>
          <w:sz w:val="24"/>
          <w:szCs w:val="24"/>
        </w:rPr>
        <w:t>use the following format</w:t>
      </w:r>
      <w:r w:rsidR="271038D1" w:rsidRPr="0F9421C2">
        <w:rPr>
          <w:rFonts w:eastAsiaTheme="minorEastAsia"/>
          <w:sz w:val="24"/>
          <w:szCs w:val="24"/>
        </w:rPr>
        <w:t xml:space="preserve"> for this section</w:t>
      </w:r>
      <w:r w:rsidRPr="0F9421C2">
        <w:rPr>
          <w:rFonts w:eastAsiaTheme="minorEastAsia"/>
          <w:sz w:val="24"/>
          <w:szCs w:val="24"/>
        </w:rPr>
        <w:t>:</w:t>
      </w:r>
    </w:p>
    <w:p w14:paraId="498C411A" w14:textId="66996FDC" w:rsidR="57ABDAFC" w:rsidRDefault="3925897B" w:rsidP="0F9421C2">
      <w:pPr>
        <w:pStyle w:val="ListParagraph"/>
        <w:numPr>
          <w:ilvl w:val="0"/>
          <w:numId w:val="19"/>
        </w:numPr>
        <w:rPr>
          <w:rFonts w:eastAsiaTheme="minorEastAsia"/>
          <w:sz w:val="24"/>
          <w:szCs w:val="24"/>
        </w:rPr>
      </w:pPr>
      <w:r w:rsidRPr="0F9421C2">
        <w:rPr>
          <w:rFonts w:eastAsiaTheme="minorEastAsia"/>
          <w:sz w:val="24"/>
          <w:szCs w:val="24"/>
        </w:rPr>
        <w:t xml:space="preserve">Program </w:t>
      </w:r>
      <w:r w:rsidR="57ABDAFC" w:rsidRPr="0F9421C2">
        <w:rPr>
          <w:rFonts w:eastAsiaTheme="minorEastAsia"/>
          <w:sz w:val="24"/>
          <w:szCs w:val="24"/>
        </w:rPr>
        <w:t>Name &amp; Program Description</w:t>
      </w:r>
      <w:r w:rsidR="00A3485F">
        <w:rPr>
          <w:rFonts w:eastAsiaTheme="minorEastAsia"/>
          <w:sz w:val="24"/>
          <w:szCs w:val="24"/>
        </w:rPr>
        <w:t>-</w:t>
      </w:r>
      <w:r w:rsidR="00C83EB5">
        <w:rPr>
          <w:rFonts w:eastAsiaTheme="minorEastAsia"/>
          <w:sz w:val="24"/>
          <w:szCs w:val="24"/>
        </w:rPr>
        <w:t xml:space="preserve"> Early Alert for Academic Support. This program is an early intervention program designed to identify and support students at risk of attrition in order to improve student success, retention, and persistence. Faculty observe student performance in class and submit early alerts based on the following criteria: never attending, missed classes/stopped logging into Canvas, missed assignments, and poor performance on quizzes and exams. Once an alert is submitted, an automated email is triggered for the following day specific to the alert type selected for the student. After that, additional outreach is made to the student via phone and email. Early Alerts are triaged based on severity of the alert (see Early Alert Process and Procedures document). Outreach coordination with campus partners (Running Start, CEO, International Education, Workforce Education and </w:t>
      </w:r>
      <w:proofErr w:type="spellStart"/>
      <w:r w:rsidR="00C83EB5">
        <w:rPr>
          <w:rFonts w:eastAsiaTheme="minorEastAsia"/>
          <w:sz w:val="24"/>
          <w:szCs w:val="24"/>
        </w:rPr>
        <w:t>iBIT</w:t>
      </w:r>
      <w:proofErr w:type="spellEnd"/>
      <w:r w:rsidR="00C83EB5">
        <w:rPr>
          <w:rFonts w:eastAsiaTheme="minorEastAsia"/>
          <w:sz w:val="24"/>
          <w:szCs w:val="24"/>
        </w:rPr>
        <w:t xml:space="preserve">) takes place and progress is tracked on an excel database and noted in TargetX as well. </w:t>
      </w:r>
    </w:p>
    <w:p w14:paraId="6BA95085" w14:textId="6A7426AC" w:rsidR="000408B4" w:rsidRDefault="57ABDAFC" w:rsidP="000408B4">
      <w:pPr>
        <w:pStyle w:val="ListParagraph"/>
        <w:numPr>
          <w:ilvl w:val="0"/>
          <w:numId w:val="19"/>
        </w:numPr>
        <w:rPr>
          <w:rFonts w:eastAsiaTheme="minorEastAsia"/>
          <w:sz w:val="24"/>
          <w:szCs w:val="24"/>
        </w:rPr>
      </w:pPr>
      <w:r w:rsidRPr="0F9421C2">
        <w:rPr>
          <w:rFonts w:eastAsiaTheme="minorEastAsia"/>
          <w:sz w:val="24"/>
          <w:szCs w:val="24"/>
        </w:rPr>
        <w:t xml:space="preserve">Program </w:t>
      </w:r>
      <w:r w:rsidR="409FECDF" w:rsidRPr="0F9421C2">
        <w:rPr>
          <w:rFonts w:eastAsiaTheme="minorEastAsia"/>
          <w:sz w:val="24"/>
          <w:szCs w:val="24"/>
        </w:rPr>
        <w:t xml:space="preserve">Overview </w:t>
      </w:r>
      <w:r w:rsidR="0A63C043" w:rsidRPr="0F9421C2">
        <w:rPr>
          <w:rFonts w:eastAsiaTheme="minorEastAsia"/>
          <w:sz w:val="24"/>
          <w:szCs w:val="24"/>
        </w:rPr>
        <w:t>(If appropriate, highlight growth</w:t>
      </w:r>
      <w:r w:rsidR="45C8C168" w:rsidRPr="0F9421C2">
        <w:rPr>
          <w:rFonts w:eastAsiaTheme="minorEastAsia"/>
          <w:sz w:val="24"/>
          <w:szCs w:val="24"/>
        </w:rPr>
        <w:t>/changes in number of</w:t>
      </w:r>
      <w:r w:rsidR="0A63C043" w:rsidRPr="0F9421C2">
        <w:rPr>
          <w:rFonts w:eastAsiaTheme="minorEastAsia"/>
          <w:sz w:val="24"/>
          <w:szCs w:val="24"/>
        </w:rPr>
        <w:t xml:space="preserve"> personnel, services </w:t>
      </w:r>
      <w:r w:rsidR="7F3BB06D" w:rsidRPr="0F9421C2">
        <w:rPr>
          <w:rFonts w:eastAsiaTheme="minorEastAsia"/>
          <w:sz w:val="24"/>
          <w:szCs w:val="24"/>
        </w:rPr>
        <w:t>provided</w:t>
      </w:r>
      <w:r w:rsidR="7F266921" w:rsidRPr="0F9421C2">
        <w:rPr>
          <w:rFonts w:eastAsiaTheme="minorEastAsia"/>
          <w:sz w:val="24"/>
          <w:szCs w:val="24"/>
        </w:rPr>
        <w:t>)</w:t>
      </w:r>
      <w:r w:rsidR="00A3485F">
        <w:rPr>
          <w:rFonts w:eastAsiaTheme="minorEastAsia"/>
          <w:sz w:val="24"/>
          <w:szCs w:val="24"/>
        </w:rPr>
        <w:t>-</w:t>
      </w:r>
      <w:r w:rsidR="000408B4">
        <w:rPr>
          <w:rFonts w:eastAsiaTheme="minorEastAsia"/>
          <w:sz w:val="24"/>
          <w:szCs w:val="24"/>
        </w:rPr>
        <w:t xml:space="preserve"> Faculty observe student performance in class and submit early alerts based on the following criteria: never attending, missed classes/stopped logging into Canvas, missed assignments, and poor performance on quizzes and exams. Once an alert is submitted, an automated email is triggered for the following day specific to the alert type selected for the student. After that, additional outreach is made to the student via phone and email. Early Alerts are triaged based on severity of the alert (see Early Alert Process and Procedures document). Outreach coordination with campus partners (Running Start, CEO, International Education, Workforce Education and </w:t>
      </w:r>
      <w:proofErr w:type="spellStart"/>
      <w:r w:rsidR="000408B4">
        <w:rPr>
          <w:rFonts w:eastAsiaTheme="minorEastAsia"/>
          <w:sz w:val="24"/>
          <w:szCs w:val="24"/>
        </w:rPr>
        <w:t>iBIT</w:t>
      </w:r>
      <w:proofErr w:type="spellEnd"/>
      <w:r w:rsidR="000408B4">
        <w:rPr>
          <w:rFonts w:eastAsiaTheme="minorEastAsia"/>
          <w:sz w:val="24"/>
          <w:szCs w:val="24"/>
        </w:rPr>
        <w:t xml:space="preserve">) takes place and progress is tracked on an excel database and noted in TargetX as well. </w:t>
      </w:r>
    </w:p>
    <w:p w14:paraId="2FFE1A5A" w14:textId="5982E557" w:rsidR="57ABDAFC" w:rsidRDefault="57ABDAFC" w:rsidP="000408B4">
      <w:pPr>
        <w:pStyle w:val="ListParagraph"/>
        <w:rPr>
          <w:rFonts w:eastAsiaTheme="minorEastAsia"/>
          <w:sz w:val="24"/>
          <w:szCs w:val="24"/>
        </w:rPr>
      </w:pPr>
    </w:p>
    <w:p w14:paraId="739F52D6" w14:textId="60199104" w:rsidR="000408B4" w:rsidRDefault="000408B4" w:rsidP="000408B4">
      <w:pPr>
        <w:pStyle w:val="ListParagraph"/>
        <w:rPr>
          <w:rStyle w:val="eop"/>
          <w:rFonts w:ascii="Calibri" w:hAnsi="Calibri" w:cs="Calibri"/>
          <w:color w:val="000000"/>
          <w:sz w:val="24"/>
          <w:szCs w:val="24"/>
          <w:shd w:val="clear" w:color="auto" w:fill="FFFFFF"/>
        </w:rPr>
      </w:pPr>
      <w:r>
        <w:rPr>
          <w:rStyle w:val="normaltextrun"/>
          <w:rFonts w:ascii="Calibri" w:hAnsi="Calibri" w:cs="Calibri"/>
          <w:color w:val="000000"/>
          <w:sz w:val="24"/>
          <w:szCs w:val="24"/>
          <w:shd w:val="clear" w:color="auto" w:fill="FFFFFF"/>
        </w:rPr>
        <w:t xml:space="preserve">The Early Alert program </w:t>
      </w:r>
      <w:r w:rsidRPr="000408B4">
        <w:rPr>
          <w:rStyle w:val="normaltextrun"/>
          <w:rFonts w:ascii="Calibri" w:hAnsi="Calibri" w:cs="Calibri"/>
          <w:color w:val="000000"/>
          <w:sz w:val="24"/>
          <w:szCs w:val="24"/>
          <w:shd w:val="clear" w:color="auto" w:fill="FFFFFF"/>
        </w:rPr>
        <w:t xml:space="preserve">was a priority </w:t>
      </w:r>
      <w:r>
        <w:rPr>
          <w:rStyle w:val="normaltextrun"/>
          <w:rFonts w:ascii="Calibri" w:hAnsi="Calibri" w:cs="Calibri"/>
          <w:color w:val="000000"/>
          <w:sz w:val="24"/>
          <w:szCs w:val="24"/>
          <w:shd w:val="clear" w:color="auto" w:fill="FFFFFF"/>
        </w:rPr>
        <w:t xml:space="preserve">intervention </w:t>
      </w:r>
      <w:r w:rsidRPr="000408B4">
        <w:rPr>
          <w:rStyle w:val="normaltextrun"/>
          <w:rFonts w:ascii="Calibri" w:hAnsi="Calibri" w:cs="Calibri"/>
          <w:color w:val="000000"/>
          <w:sz w:val="24"/>
          <w:szCs w:val="24"/>
          <w:shd w:val="clear" w:color="auto" w:fill="FFFFFF"/>
        </w:rPr>
        <w:t xml:space="preserve">under the Achieving the Dream framework for Bellevue College and slated for implementation Fall 2020, however the Covid-19 Pandemic necessitated its earlier implementation with a pilot program Spring 2020 with a focus on early outreach and support as students transitioned to all online instruction. The pilot Early Alert program focused on students who had not logged in to Canvas the first three days of the quarter and outreach consisted of phone calls and emails to these students. Early Alert data shows that 251 alerts were submitted during this first quarter of the program, </w:t>
      </w:r>
      <w:r w:rsidR="00A3485F">
        <w:rPr>
          <w:rStyle w:val="normaltextrun"/>
          <w:rFonts w:ascii="Calibri" w:hAnsi="Calibri" w:cs="Calibri"/>
          <w:color w:val="000000"/>
          <w:sz w:val="24"/>
          <w:szCs w:val="24"/>
          <w:shd w:val="clear" w:color="auto" w:fill="FFFFFF"/>
        </w:rPr>
        <w:t>representing</w:t>
      </w:r>
      <w:r w:rsidRPr="000408B4">
        <w:rPr>
          <w:rStyle w:val="normaltextrun"/>
          <w:rFonts w:ascii="Calibri" w:hAnsi="Calibri" w:cs="Calibri"/>
          <w:color w:val="000000"/>
          <w:sz w:val="24"/>
          <w:szCs w:val="24"/>
          <w:shd w:val="clear" w:color="auto" w:fill="FFFFFF"/>
        </w:rPr>
        <w:t xml:space="preserve"> 227 unique students. Over the course of the 2020-2021 Academic Year the program has grown in breadth and depth. Instructors now have the option to select from four Early Alert criteria for a student of concern (never attend, missing classes/stopped logging into Canvas, missing assignments, and poor performance on testing). </w:t>
      </w:r>
    </w:p>
    <w:p w14:paraId="3CACD338" w14:textId="77777777" w:rsidR="000408B4" w:rsidRDefault="000408B4" w:rsidP="000408B4">
      <w:pPr>
        <w:pStyle w:val="ListParagraph"/>
        <w:rPr>
          <w:rFonts w:eastAsiaTheme="minorEastAsia"/>
          <w:sz w:val="24"/>
          <w:szCs w:val="24"/>
        </w:rPr>
      </w:pPr>
    </w:p>
    <w:p w14:paraId="1BF049E3" w14:textId="51FDA7D3" w:rsidR="00046353" w:rsidRPr="00065275" w:rsidRDefault="69A9F337" w:rsidP="008B2973">
      <w:pPr>
        <w:pStyle w:val="ListParagraph"/>
        <w:numPr>
          <w:ilvl w:val="0"/>
          <w:numId w:val="19"/>
        </w:numPr>
        <w:rPr>
          <w:rFonts w:ascii="Calibri" w:eastAsia="Times New Roman" w:hAnsi="Calibri" w:cs="Calibri"/>
          <w:iCs/>
          <w:color w:val="000000" w:themeColor="text1"/>
          <w:sz w:val="24"/>
          <w:szCs w:val="24"/>
        </w:rPr>
      </w:pPr>
      <w:r w:rsidRPr="00065275">
        <w:rPr>
          <w:rFonts w:eastAsiaTheme="minorEastAsia"/>
          <w:sz w:val="24"/>
          <w:szCs w:val="24"/>
        </w:rPr>
        <w:t xml:space="preserve">Program </w:t>
      </w:r>
      <w:r w:rsidR="57ABDAFC" w:rsidRPr="00065275">
        <w:rPr>
          <w:rFonts w:eastAsiaTheme="minorEastAsia"/>
          <w:sz w:val="24"/>
          <w:szCs w:val="24"/>
        </w:rPr>
        <w:t>Mission Statement</w:t>
      </w:r>
      <w:r w:rsidR="00A3485F" w:rsidRPr="00065275">
        <w:rPr>
          <w:rFonts w:eastAsiaTheme="minorEastAsia"/>
          <w:sz w:val="24"/>
          <w:szCs w:val="24"/>
        </w:rPr>
        <w:t>-</w:t>
      </w:r>
      <w:r w:rsidR="00046353" w:rsidRPr="00065275">
        <w:rPr>
          <w:rFonts w:eastAsiaTheme="minorEastAsia"/>
          <w:sz w:val="24"/>
          <w:szCs w:val="24"/>
        </w:rPr>
        <w:t xml:space="preserve"> </w:t>
      </w:r>
      <w:r w:rsidR="00046353" w:rsidRPr="00065275">
        <w:rPr>
          <w:rFonts w:ascii="Calibri" w:eastAsia="Times New Roman" w:hAnsi="Calibri" w:cs="Calibri"/>
          <w:iCs/>
          <w:color w:val="000000" w:themeColor="text1"/>
          <w:sz w:val="24"/>
          <w:szCs w:val="24"/>
        </w:rPr>
        <w:t>Bellevue College's Early Alert for Academic Support Program, a student success initiative, proactively integrates and coordinates campus programs, support services, faculty, and staff in support of closing the equity gap.  </w:t>
      </w:r>
      <w:r w:rsidR="00046353" w:rsidRPr="00065275">
        <w:rPr>
          <w:rFonts w:ascii="Calibri" w:eastAsia="Times New Roman" w:hAnsi="Calibri" w:cs="Calibri"/>
          <w:bCs/>
          <w:iCs/>
          <w:color w:val="000000" w:themeColor="text1"/>
          <w:sz w:val="24"/>
          <w:szCs w:val="24"/>
        </w:rPr>
        <w:t>Additionally, the Vision statement for Early Alert for Academic Support is:</w:t>
      </w:r>
      <w:r w:rsidR="00046353" w:rsidRPr="00065275">
        <w:rPr>
          <w:rFonts w:ascii="Calibri" w:eastAsia="Times New Roman" w:hAnsi="Calibri" w:cs="Calibri"/>
          <w:b/>
          <w:bCs/>
          <w:iCs/>
          <w:color w:val="000000" w:themeColor="text1"/>
          <w:sz w:val="24"/>
          <w:szCs w:val="24"/>
        </w:rPr>
        <w:t> </w:t>
      </w:r>
      <w:r w:rsidR="00046353" w:rsidRPr="00065275">
        <w:rPr>
          <w:rFonts w:ascii="Calibri" w:eastAsia="Times New Roman" w:hAnsi="Calibri" w:cs="Calibri"/>
          <w:iCs/>
          <w:color w:val="000000" w:themeColor="text1"/>
          <w:sz w:val="24"/>
          <w:szCs w:val="24"/>
        </w:rPr>
        <w:t xml:space="preserve">The Early Alert for Academic Support Program strives to connect students to integral campus resources, services, and faculty that will support, encourage and empower them and </w:t>
      </w:r>
      <w:r w:rsidR="00046353" w:rsidRPr="00065275">
        <w:rPr>
          <w:rFonts w:ascii="Calibri" w:eastAsia="Times New Roman" w:hAnsi="Calibri" w:cs="Calibri"/>
          <w:iCs/>
          <w:color w:val="000000" w:themeColor="text1"/>
          <w:sz w:val="24"/>
          <w:szCs w:val="24"/>
        </w:rPr>
        <w:lastRenderedPageBreak/>
        <w:t>their academic success at Bellevue College and beyond. The Early Alert for Academic Support Program also works to educate students as they navigate the college environment, so they develop the relationships, resilience and confidence to seek out support in the future should the need arise. </w:t>
      </w:r>
    </w:p>
    <w:p w14:paraId="576A3390" w14:textId="77777777" w:rsidR="000408B4" w:rsidRPr="000408B4" w:rsidRDefault="000408B4" w:rsidP="000408B4">
      <w:pPr>
        <w:pStyle w:val="ListParagraph"/>
        <w:rPr>
          <w:rFonts w:eastAsiaTheme="minorEastAsia"/>
          <w:sz w:val="24"/>
          <w:szCs w:val="24"/>
        </w:rPr>
      </w:pPr>
    </w:p>
    <w:p w14:paraId="0C245F78" w14:textId="7268E0B0" w:rsidR="57ABDAFC" w:rsidRDefault="57ABDAFC" w:rsidP="0F9421C2">
      <w:pPr>
        <w:pStyle w:val="ListParagraph"/>
        <w:numPr>
          <w:ilvl w:val="0"/>
          <w:numId w:val="19"/>
        </w:numPr>
        <w:rPr>
          <w:rFonts w:eastAsiaTheme="minorEastAsia"/>
          <w:sz w:val="24"/>
          <w:szCs w:val="24"/>
        </w:rPr>
      </w:pPr>
      <w:r w:rsidRPr="0F9421C2">
        <w:rPr>
          <w:rFonts w:eastAsiaTheme="minorEastAsia"/>
          <w:sz w:val="24"/>
          <w:szCs w:val="24"/>
        </w:rPr>
        <w:t>Staffing Level</w:t>
      </w:r>
      <w:r w:rsidR="00DE3BC9">
        <w:rPr>
          <w:rFonts w:eastAsiaTheme="minorEastAsia"/>
          <w:sz w:val="24"/>
          <w:szCs w:val="24"/>
        </w:rPr>
        <w:t>-</w:t>
      </w:r>
      <w:r w:rsidR="4382EABC" w:rsidRPr="0F9421C2">
        <w:rPr>
          <w:rFonts w:eastAsiaTheme="minorEastAsia"/>
          <w:sz w:val="24"/>
          <w:szCs w:val="24"/>
        </w:rPr>
        <w:t xml:space="preserve"> Number of Faculty, Staff and Student Workers</w:t>
      </w:r>
      <w:r w:rsidR="00046353">
        <w:rPr>
          <w:rFonts w:eastAsiaTheme="minorEastAsia"/>
          <w:sz w:val="24"/>
          <w:szCs w:val="24"/>
        </w:rPr>
        <w:t>: 1-The Early Alert Coordinator</w:t>
      </w:r>
    </w:p>
    <w:p w14:paraId="1A0C5602" w14:textId="3354EB72" w:rsidR="57ABDAFC" w:rsidRDefault="57ABDAFC" w:rsidP="0F9421C2">
      <w:pPr>
        <w:pStyle w:val="ListParagraph"/>
        <w:numPr>
          <w:ilvl w:val="0"/>
          <w:numId w:val="19"/>
        </w:numPr>
        <w:rPr>
          <w:rFonts w:eastAsiaTheme="minorEastAsia"/>
          <w:sz w:val="24"/>
          <w:szCs w:val="24"/>
        </w:rPr>
      </w:pPr>
      <w:r w:rsidRPr="0F9421C2">
        <w:rPr>
          <w:rFonts w:eastAsiaTheme="minorEastAsia"/>
          <w:sz w:val="24"/>
          <w:szCs w:val="24"/>
        </w:rPr>
        <w:t>Office Location</w:t>
      </w:r>
      <w:r w:rsidR="2569E3FE" w:rsidRPr="0F9421C2">
        <w:rPr>
          <w:rFonts w:eastAsiaTheme="minorEastAsia"/>
          <w:sz w:val="24"/>
          <w:szCs w:val="24"/>
        </w:rPr>
        <w:t xml:space="preserve"> &amp; Website(s)</w:t>
      </w:r>
      <w:r w:rsidR="00DE3BC9">
        <w:rPr>
          <w:rFonts w:eastAsiaTheme="minorEastAsia"/>
          <w:sz w:val="24"/>
          <w:szCs w:val="24"/>
        </w:rPr>
        <w:t>-</w:t>
      </w:r>
      <w:r w:rsidR="00046353">
        <w:rPr>
          <w:rFonts w:eastAsiaTheme="minorEastAsia"/>
          <w:sz w:val="24"/>
          <w:szCs w:val="24"/>
        </w:rPr>
        <w:t xml:space="preserve"> </w:t>
      </w:r>
      <w:r w:rsidR="000B5438">
        <w:rPr>
          <w:rFonts w:eastAsiaTheme="minorEastAsia"/>
          <w:sz w:val="24"/>
          <w:szCs w:val="24"/>
        </w:rPr>
        <w:t xml:space="preserve">The Early Alert Coordinators office is located in U219E.  The Early Alert webpages are included on the Student Affairs site: </w:t>
      </w:r>
      <w:hyperlink r:id="rId13" w:history="1">
        <w:r w:rsidR="000B5438" w:rsidRPr="00EC6F1B">
          <w:rPr>
            <w:rStyle w:val="Hyperlink"/>
            <w:rFonts w:eastAsiaTheme="minorEastAsia"/>
            <w:sz w:val="24"/>
            <w:szCs w:val="24"/>
          </w:rPr>
          <w:t>https://www.bellevuecollege.edu/studentaffairs/early-alert-for-academic-support/</w:t>
        </w:r>
      </w:hyperlink>
      <w:r w:rsidR="000B5438">
        <w:rPr>
          <w:rFonts w:eastAsiaTheme="minorEastAsia"/>
          <w:sz w:val="24"/>
          <w:szCs w:val="24"/>
        </w:rPr>
        <w:t xml:space="preserve"> </w:t>
      </w:r>
    </w:p>
    <w:p w14:paraId="328CEDD5" w14:textId="74CCD512" w:rsidR="57ABDAFC" w:rsidRDefault="080A3430" w:rsidP="0F9421C2">
      <w:pPr>
        <w:pStyle w:val="ListParagraph"/>
        <w:numPr>
          <w:ilvl w:val="0"/>
          <w:numId w:val="19"/>
        </w:numPr>
        <w:rPr>
          <w:rFonts w:eastAsiaTheme="minorEastAsia"/>
          <w:sz w:val="24"/>
          <w:szCs w:val="24"/>
        </w:rPr>
      </w:pPr>
      <w:r w:rsidRPr="0F9421C2">
        <w:rPr>
          <w:rFonts w:eastAsiaTheme="minorEastAsia"/>
          <w:sz w:val="24"/>
          <w:szCs w:val="24"/>
        </w:rPr>
        <w:t xml:space="preserve">Updated Org Chart (send as attachment with report </w:t>
      </w:r>
      <w:r w:rsidR="119C956B" w:rsidRPr="0F9421C2">
        <w:rPr>
          <w:rFonts w:eastAsiaTheme="minorEastAsia"/>
          <w:sz w:val="24"/>
          <w:szCs w:val="24"/>
        </w:rPr>
        <w:t>when</w:t>
      </w:r>
      <w:r w:rsidRPr="0F9421C2">
        <w:rPr>
          <w:rFonts w:eastAsiaTheme="minorEastAsia"/>
          <w:sz w:val="24"/>
          <w:szCs w:val="24"/>
        </w:rPr>
        <w:t xml:space="preserve"> submitted)</w:t>
      </w:r>
    </w:p>
    <w:p w14:paraId="06E204E1" w14:textId="25C461AE" w:rsidR="0F9421C2" w:rsidRDefault="0F9421C2" w:rsidP="0F9421C2">
      <w:pPr>
        <w:pStyle w:val="Heading2"/>
        <w:rPr>
          <w:rFonts w:asciiTheme="minorHAnsi" w:eastAsiaTheme="minorEastAsia" w:hAnsiTheme="minorHAnsi" w:cstheme="minorBidi"/>
          <w:sz w:val="24"/>
          <w:szCs w:val="24"/>
        </w:rPr>
      </w:pPr>
    </w:p>
    <w:p w14:paraId="0863E45E" w14:textId="34FF5B65" w:rsidR="005F27C3" w:rsidRPr="009E660D" w:rsidRDefault="697235A1" w:rsidP="0F9421C2">
      <w:pPr>
        <w:pStyle w:val="Heading2"/>
        <w:rPr>
          <w:rFonts w:asciiTheme="minorHAnsi" w:eastAsiaTheme="minorEastAsia" w:hAnsiTheme="minorHAnsi" w:cstheme="minorBidi"/>
          <w:sz w:val="24"/>
          <w:szCs w:val="24"/>
        </w:rPr>
      </w:pPr>
      <w:r w:rsidRPr="0F9421C2">
        <w:rPr>
          <w:rFonts w:asciiTheme="minorHAnsi" w:eastAsiaTheme="minorEastAsia" w:hAnsiTheme="minorHAnsi" w:cstheme="minorBidi"/>
          <w:sz w:val="24"/>
          <w:szCs w:val="24"/>
        </w:rPr>
        <w:t xml:space="preserve">Mission </w:t>
      </w:r>
      <w:r w:rsidR="2DD82CB2" w:rsidRPr="0F9421C2">
        <w:rPr>
          <w:rFonts w:asciiTheme="minorHAnsi" w:eastAsiaTheme="minorEastAsia" w:hAnsiTheme="minorHAnsi" w:cstheme="minorBidi"/>
          <w:sz w:val="24"/>
          <w:szCs w:val="24"/>
        </w:rPr>
        <w:t>Alignment</w:t>
      </w:r>
    </w:p>
    <w:p w14:paraId="38302D7D" w14:textId="53DE0B07" w:rsidR="005F27C3" w:rsidRPr="009E660D" w:rsidRDefault="03256503" w:rsidP="30B0EAE5">
      <w:pPr>
        <w:rPr>
          <w:rFonts w:eastAsiaTheme="minorEastAsia"/>
          <w:sz w:val="24"/>
          <w:szCs w:val="24"/>
          <w:highlight w:val="yellow"/>
        </w:rPr>
      </w:pPr>
      <w:r w:rsidRPr="30B0EAE5">
        <w:rPr>
          <w:rFonts w:eastAsiaTheme="minorEastAsia"/>
          <w:sz w:val="24"/>
          <w:szCs w:val="24"/>
        </w:rPr>
        <w:t>How does t</w:t>
      </w:r>
      <w:r w:rsidR="2E246AA1" w:rsidRPr="30B0EAE5">
        <w:rPr>
          <w:rFonts w:eastAsiaTheme="minorEastAsia"/>
          <w:sz w:val="24"/>
          <w:szCs w:val="24"/>
        </w:rPr>
        <w:t xml:space="preserve">he </w:t>
      </w:r>
      <w:r w:rsidR="3529D9E4" w:rsidRPr="30B0EAE5">
        <w:rPr>
          <w:rFonts w:eastAsiaTheme="minorEastAsia"/>
          <w:sz w:val="24"/>
          <w:szCs w:val="24"/>
        </w:rPr>
        <w:t xml:space="preserve">department </w:t>
      </w:r>
      <w:r w:rsidR="2E246AA1" w:rsidRPr="30B0EAE5">
        <w:rPr>
          <w:rFonts w:eastAsiaTheme="minorEastAsia"/>
          <w:sz w:val="24"/>
          <w:szCs w:val="24"/>
        </w:rPr>
        <w:t xml:space="preserve">mission </w:t>
      </w:r>
      <w:r w:rsidRPr="30B0EAE5">
        <w:rPr>
          <w:rFonts w:eastAsiaTheme="minorEastAsia"/>
          <w:sz w:val="24"/>
          <w:szCs w:val="24"/>
        </w:rPr>
        <w:t xml:space="preserve">align with the </w:t>
      </w:r>
      <w:hyperlink r:id="rId14">
        <w:r w:rsidR="68A4CEF9" w:rsidRPr="30B0EAE5">
          <w:rPr>
            <w:rStyle w:val="Hyperlink"/>
            <w:rFonts w:eastAsiaTheme="minorEastAsia"/>
            <w:sz w:val="24"/>
            <w:szCs w:val="24"/>
          </w:rPr>
          <w:t>division’s</w:t>
        </w:r>
      </w:hyperlink>
      <w:r w:rsidR="68A4CEF9" w:rsidRPr="30B0EAE5">
        <w:rPr>
          <w:rFonts w:eastAsiaTheme="minorEastAsia"/>
          <w:sz w:val="24"/>
          <w:szCs w:val="24"/>
        </w:rPr>
        <w:t xml:space="preserve"> </w:t>
      </w:r>
      <w:r w:rsidR="499F6554" w:rsidRPr="30B0EAE5">
        <w:rPr>
          <w:rFonts w:eastAsiaTheme="minorEastAsia"/>
          <w:sz w:val="24"/>
          <w:szCs w:val="24"/>
        </w:rPr>
        <w:t xml:space="preserve">and </w:t>
      </w:r>
      <w:hyperlink r:id="rId15">
        <w:r w:rsidR="7C8A6D5A" w:rsidRPr="30B0EAE5">
          <w:rPr>
            <w:rStyle w:val="Hyperlink"/>
            <w:rFonts w:eastAsiaTheme="minorEastAsia"/>
            <w:sz w:val="24"/>
            <w:szCs w:val="24"/>
          </w:rPr>
          <w:t>college'</w:t>
        </w:r>
        <w:r w:rsidR="499F6554" w:rsidRPr="30B0EAE5">
          <w:rPr>
            <w:rStyle w:val="Hyperlink"/>
            <w:rFonts w:eastAsiaTheme="minorEastAsia"/>
            <w:sz w:val="24"/>
            <w:szCs w:val="24"/>
          </w:rPr>
          <w:t>s mission</w:t>
        </w:r>
      </w:hyperlink>
      <w:r w:rsidR="499F6554" w:rsidRPr="30B0EAE5">
        <w:rPr>
          <w:rFonts w:eastAsiaTheme="minorEastAsia"/>
          <w:sz w:val="24"/>
          <w:szCs w:val="24"/>
        </w:rPr>
        <w:t>?</w:t>
      </w:r>
      <w:r w:rsidRPr="30B0EAE5">
        <w:rPr>
          <w:rFonts w:eastAsiaTheme="minorEastAsia"/>
          <w:sz w:val="24"/>
          <w:szCs w:val="24"/>
        </w:rPr>
        <w:t xml:space="preserve"> </w:t>
      </w:r>
      <w:r w:rsidR="13E44B6B" w:rsidRPr="30B0EAE5">
        <w:rPr>
          <w:rFonts w:eastAsiaTheme="minorEastAsia"/>
          <w:sz w:val="24"/>
          <w:szCs w:val="24"/>
        </w:rPr>
        <w:t xml:space="preserve">How has your department </w:t>
      </w:r>
      <w:r w:rsidR="42D4E130" w:rsidRPr="30B0EAE5">
        <w:rPr>
          <w:rFonts w:eastAsiaTheme="minorEastAsia"/>
          <w:sz w:val="24"/>
          <w:szCs w:val="24"/>
        </w:rPr>
        <w:t>provided</w:t>
      </w:r>
      <w:r w:rsidR="13E44B6B" w:rsidRPr="30B0EAE5">
        <w:rPr>
          <w:rFonts w:eastAsiaTheme="minorEastAsia"/>
          <w:sz w:val="24"/>
          <w:szCs w:val="24"/>
        </w:rPr>
        <w:t xml:space="preserve"> practices </w:t>
      </w:r>
      <w:r w:rsidR="7FD72E4E" w:rsidRPr="30B0EAE5">
        <w:rPr>
          <w:rFonts w:eastAsiaTheme="minorEastAsia"/>
          <w:sz w:val="24"/>
          <w:szCs w:val="24"/>
        </w:rPr>
        <w:t xml:space="preserve">that </w:t>
      </w:r>
      <w:r w:rsidR="13E44B6B" w:rsidRPr="30B0EAE5">
        <w:rPr>
          <w:rFonts w:eastAsiaTheme="minorEastAsia"/>
          <w:sz w:val="24"/>
          <w:szCs w:val="24"/>
        </w:rPr>
        <w:t>are student-driven</w:t>
      </w:r>
      <w:r w:rsidR="2B4AB815" w:rsidRPr="30B0EAE5">
        <w:rPr>
          <w:rFonts w:eastAsiaTheme="minorEastAsia"/>
          <w:sz w:val="24"/>
          <w:szCs w:val="24"/>
        </w:rPr>
        <w:t xml:space="preserve">, </w:t>
      </w:r>
      <w:r w:rsidR="13E44B6B" w:rsidRPr="30B0EAE5">
        <w:rPr>
          <w:rFonts w:eastAsiaTheme="minorEastAsia"/>
          <w:sz w:val="24"/>
          <w:szCs w:val="24"/>
        </w:rPr>
        <w:t>equitable</w:t>
      </w:r>
      <w:r w:rsidR="07A1D568" w:rsidRPr="30B0EAE5">
        <w:rPr>
          <w:rFonts w:eastAsiaTheme="minorEastAsia"/>
          <w:sz w:val="24"/>
          <w:szCs w:val="24"/>
        </w:rPr>
        <w:t>,</w:t>
      </w:r>
      <w:r w:rsidR="13E44B6B" w:rsidRPr="30B0EAE5">
        <w:rPr>
          <w:rFonts w:eastAsiaTheme="minorEastAsia"/>
          <w:sz w:val="24"/>
          <w:szCs w:val="24"/>
        </w:rPr>
        <w:t xml:space="preserve"> and accessible?  How do you know?</w:t>
      </w:r>
      <w:r w:rsidR="0FE4B9EB" w:rsidRPr="30B0EAE5">
        <w:rPr>
          <w:rFonts w:eastAsiaTheme="minorEastAsia"/>
          <w:sz w:val="24"/>
          <w:szCs w:val="24"/>
        </w:rPr>
        <w:t xml:space="preserve"> </w:t>
      </w:r>
      <w:r w:rsidR="6BC3CDC7" w:rsidRPr="30B0EAE5">
        <w:rPr>
          <w:rFonts w:eastAsiaTheme="minorEastAsia"/>
          <w:sz w:val="24"/>
          <w:szCs w:val="24"/>
        </w:rPr>
        <w:t>Provide examples.</w:t>
      </w:r>
    </w:p>
    <w:p w14:paraId="5A657270" w14:textId="4AB9E4E3" w:rsidR="005F27C3" w:rsidRPr="009E660D" w:rsidRDefault="005F27C3" w:rsidP="0F9421C2">
      <w:pPr>
        <w:rPr>
          <w:rFonts w:eastAsiaTheme="minorEastAsia"/>
          <w:sz w:val="24"/>
          <w:szCs w:val="24"/>
        </w:rPr>
      </w:pPr>
    </w:p>
    <w:p w14:paraId="316BC6EC" w14:textId="4FA8CDED" w:rsidR="2C6BE58E" w:rsidRDefault="2C6BE58E" w:rsidP="30B0EAE5">
      <w:pPr>
        <w:ind w:firstLine="720"/>
      </w:pPr>
      <w:r w:rsidRPr="30B0EAE5">
        <w:rPr>
          <w:rStyle w:val="Heading3Char"/>
          <w:rFonts w:asciiTheme="minorHAnsi" w:eastAsiaTheme="minorEastAsia" w:hAnsiTheme="minorHAnsi" w:cstheme="minorBidi"/>
        </w:rPr>
        <w:t>Annual 2020-21 Goals format Instructions: Title</w:t>
      </w:r>
    </w:p>
    <w:p w14:paraId="2DB69D95" w14:textId="38FB180A" w:rsidR="00AA6276" w:rsidRDefault="2CA16305" w:rsidP="30B0EAE5">
      <w:pPr>
        <w:pStyle w:val="ListParagraph"/>
        <w:numPr>
          <w:ilvl w:val="0"/>
          <w:numId w:val="13"/>
        </w:numPr>
        <w:rPr>
          <w:rFonts w:eastAsiaTheme="minorEastAsia"/>
          <w:sz w:val="24"/>
          <w:szCs w:val="24"/>
        </w:rPr>
      </w:pPr>
      <w:r w:rsidRPr="30B0EAE5">
        <w:rPr>
          <w:rFonts w:eastAsiaTheme="minorEastAsia"/>
          <w:sz w:val="24"/>
          <w:szCs w:val="24"/>
        </w:rPr>
        <w:t>Mission Alignment Analysis</w:t>
      </w:r>
      <w:r w:rsidR="00DE3BC9">
        <w:rPr>
          <w:rFonts w:eastAsiaTheme="minorEastAsia"/>
          <w:sz w:val="24"/>
          <w:szCs w:val="24"/>
        </w:rPr>
        <w:t>-</w:t>
      </w:r>
      <w:r w:rsidR="0029377F">
        <w:rPr>
          <w:rFonts w:eastAsiaTheme="minorEastAsia"/>
          <w:sz w:val="24"/>
          <w:szCs w:val="24"/>
        </w:rPr>
        <w:t xml:space="preserve"> The Early Alert program is aligned with the SA Division and College mission statements as it is centered on equity and student success. The primary focus of the Early Alert program is to proactively outreach to students who demonstrate academic difficulty, using phone and email communication, to understand the factors impacting their academic success and to connect them to resources that may support them. The Early Alert program considers it the responsibility of the college to outreach to students, learn about them and their needs, and connect them to resources rather than putting the onus on</w:t>
      </w:r>
      <w:r w:rsidR="00234BEB">
        <w:rPr>
          <w:rFonts w:eastAsiaTheme="minorEastAsia"/>
          <w:sz w:val="24"/>
          <w:szCs w:val="24"/>
        </w:rPr>
        <w:t xml:space="preserve"> students </w:t>
      </w:r>
      <w:r w:rsidR="0029377F">
        <w:rPr>
          <w:rFonts w:eastAsiaTheme="minorEastAsia"/>
          <w:sz w:val="24"/>
          <w:szCs w:val="24"/>
        </w:rPr>
        <w:t>to do this, which can be particularly challenging for students who are first in their family to go to college.</w:t>
      </w:r>
    </w:p>
    <w:p w14:paraId="05AA3F88" w14:textId="77777777" w:rsidR="00AA6276" w:rsidRDefault="00AA6276" w:rsidP="00AA6276">
      <w:pPr>
        <w:pStyle w:val="ListParagraph"/>
        <w:ind w:left="1080"/>
        <w:rPr>
          <w:rFonts w:eastAsiaTheme="minorEastAsia"/>
          <w:sz w:val="24"/>
          <w:szCs w:val="24"/>
        </w:rPr>
      </w:pPr>
    </w:p>
    <w:p w14:paraId="3A33C98D" w14:textId="33A3F7D2" w:rsidR="005F27C3" w:rsidRPr="00AA6276" w:rsidRDefault="0029377F" w:rsidP="00AA6276">
      <w:pPr>
        <w:pStyle w:val="ListParagraph"/>
        <w:ind w:left="1080"/>
        <w:rPr>
          <w:rFonts w:eastAsiaTheme="minorEastAsia"/>
          <w:sz w:val="24"/>
          <w:szCs w:val="24"/>
        </w:rPr>
      </w:pPr>
      <w:r>
        <w:rPr>
          <w:rFonts w:eastAsiaTheme="minorEastAsia"/>
          <w:sz w:val="24"/>
          <w:szCs w:val="24"/>
        </w:rPr>
        <w:t>A series of communications are made with students in an attempt to support their learning. First, an automated email goes out, followed by a phone call, then a follow up email</w:t>
      </w:r>
      <w:r w:rsidR="00AA6276">
        <w:rPr>
          <w:rFonts w:eastAsiaTheme="minorEastAsia"/>
          <w:sz w:val="24"/>
          <w:szCs w:val="24"/>
        </w:rPr>
        <w:t xml:space="preserve"> if needed</w:t>
      </w:r>
      <w:r>
        <w:rPr>
          <w:rFonts w:eastAsiaTheme="minorEastAsia"/>
          <w:sz w:val="24"/>
          <w:szCs w:val="24"/>
        </w:rPr>
        <w:t xml:space="preserve">. These outreach communications provide the opportunity for students to receive campus resource information in oral and written formats. </w:t>
      </w:r>
      <w:r w:rsidR="00AA6276">
        <w:rPr>
          <w:rFonts w:eastAsiaTheme="minorEastAsia"/>
          <w:sz w:val="24"/>
          <w:szCs w:val="24"/>
        </w:rPr>
        <w:t>T</w:t>
      </w:r>
      <w:r w:rsidR="00234BEB" w:rsidRPr="00AA6276">
        <w:rPr>
          <w:rFonts w:eastAsiaTheme="minorEastAsia"/>
          <w:sz w:val="24"/>
          <w:szCs w:val="24"/>
        </w:rPr>
        <w:t xml:space="preserve">he Early Alert program is available to all students enrolled at the college. The Early Alert coordinator is the primary person conducting outreach calls and emails, however </w:t>
      </w:r>
      <w:r w:rsidR="00AA6276">
        <w:rPr>
          <w:rFonts w:eastAsiaTheme="minorEastAsia"/>
          <w:sz w:val="24"/>
          <w:szCs w:val="24"/>
        </w:rPr>
        <w:t xml:space="preserve">additional population-specific outreach support is provided by Running Start, CEO, Workforce Education, International Education, and </w:t>
      </w:r>
      <w:proofErr w:type="spellStart"/>
      <w:r w:rsidR="00AA6276">
        <w:rPr>
          <w:rFonts w:eastAsiaTheme="minorEastAsia"/>
          <w:sz w:val="24"/>
          <w:szCs w:val="24"/>
        </w:rPr>
        <w:t>iBIT</w:t>
      </w:r>
      <w:proofErr w:type="spellEnd"/>
      <w:r w:rsidR="00AA6276">
        <w:rPr>
          <w:rFonts w:eastAsiaTheme="minorEastAsia"/>
          <w:sz w:val="24"/>
          <w:szCs w:val="24"/>
        </w:rPr>
        <w:t xml:space="preserve">, thus connecting students with </w:t>
      </w:r>
      <w:r w:rsidR="00B75F1D">
        <w:rPr>
          <w:rFonts w:eastAsiaTheme="minorEastAsia"/>
          <w:sz w:val="24"/>
          <w:szCs w:val="24"/>
        </w:rPr>
        <w:t xml:space="preserve">advisors/case managers with whom they already have an established and trusting relationship. </w:t>
      </w:r>
    </w:p>
    <w:p w14:paraId="7962C656" w14:textId="3CE5E898" w:rsidR="0F9421C2" w:rsidRDefault="0F9421C2" w:rsidP="0F9421C2">
      <w:pPr>
        <w:pStyle w:val="Heading2"/>
        <w:rPr>
          <w:rFonts w:asciiTheme="minorHAnsi" w:eastAsiaTheme="minorEastAsia" w:hAnsiTheme="minorHAnsi" w:cstheme="minorBidi"/>
          <w:sz w:val="24"/>
          <w:szCs w:val="24"/>
        </w:rPr>
      </w:pPr>
    </w:p>
    <w:p w14:paraId="710F4D9F" w14:textId="06453CF1" w:rsidR="005F27C3" w:rsidRPr="00322EA3" w:rsidRDefault="697235A1" w:rsidP="0F9421C2">
      <w:pPr>
        <w:pStyle w:val="Heading2"/>
        <w:rPr>
          <w:rFonts w:asciiTheme="minorHAnsi" w:eastAsiaTheme="minorEastAsia" w:hAnsiTheme="minorHAnsi" w:cstheme="minorBidi"/>
          <w:color w:val="FF0000"/>
          <w:sz w:val="24"/>
          <w:szCs w:val="24"/>
        </w:rPr>
      </w:pPr>
      <w:r w:rsidRPr="0F9421C2">
        <w:rPr>
          <w:rFonts w:asciiTheme="minorHAnsi" w:eastAsiaTheme="minorEastAsia" w:hAnsiTheme="minorHAnsi" w:cstheme="minorBidi"/>
          <w:sz w:val="24"/>
          <w:szCs w:val="24"/>
        </w:rPr>
        <w:t>Annual Goals (past)</w:t>
      </w:r>
      <w:r w:rsidR="00322EA3">
        <w:rPr>
          <w:rFonts w:asciiTheme="minorHAnsi" w:eastAsiaTheme="minorEastAsia" w:hAnsiTheme="minorHAnsi" w:cstheme="minorBidi"/>
          <w:sz w:val="24"/>
          <w:szCs w:val="24"/>
        </w:rPr>
        <w:t xml:space="preserve"> </w:t>
      </w:r>
      <w:r w:rsidR="008262FF">
        <w:rPr>
          <w:rFonts w:asciiTheme="minorHAnsi" w:eastAsiaTheme="minorEastAsia" w:hAnsiTheme="minorHAnsi" w:cstheme="minorBidi"/>
          <w:color w:val="FF0000"/>
          <w:sz w:val="24"/>
          <w:szCs w:val="24"/>
        </w:rPr>
        <w:t xml:space="preserve"> </w:t>
      </w:r>
    </w:p>
    <w:p w14:paraId="6E70E326" w14:textId="2A433DC0" w:rsidR="6DA27FE3" w:rsidRDefault="177F5D7B" w:rsidP="0F9421C2">
      <w:pPr>
        <w:rPr>
          <w:rFonts w:eastAsiaTheme="minorEastAsia"/>
          <w:sz w:val="24"/>
          <w:szCs w:val="24"/>
        </w:rPr>
      </w:pPr>
      <w:r w:rsidRPr="0F9421C2">
        <w:rPr>
          <w:rFonts w:eastAsiaTheme="minorEastAsia"/>
          <w:sz w:val="24"/>
          <w:szCs w:val="24"/>
        </w:rPr>
        <w:t xml:space="preserve">For </w:t>
      </w:r>
      <w:r w:rsidRPr="0F9421C2">
        <w:rPr>
          <w:rFonts w:eastAsiaTheme="minorEastAsia"/>
          <w:i/>
          <w:iCs/>
          <w:sz w:val="24"/>
          <w:szCs w:val="24"/>
        </w:rPr>
        <w:t xml:space="preserve">each </w:t>
      </w:r>
      <w:r w:rsidRPr="0F9421C2">
        <w:rPr>
          <w:rFonts w:eastAsiaTheme="minorEastAsia"/>
          <w:sz w:val="24"/>
          <w:szCs w:val="24"/>
        </w:rPr>
        <w:t>past annual goal</w:t>
      </w:r>
      <w:r w:rsidR="3907F1D8" w:rsidRPr="0F9421C2">
        <w:rPr>
          <w:rFonts w:eastAsiaTheme="minorEastAsia"/>
          <w:sz w:val="24"/>
          <w:szCs w:val="24"/>
        </w:rPr>
        <w:t xml:space="preserve"> from 2020-21</w:t>
      </w:r>
      <w:r w:rsidRPr="0F9421C2">
        <w:rPr>
          <w:rFonts w:eastAsiaTheme="minorEastAsia"/>
          <w:sz w:val="24"/>
          <w:szCs w:val="24"/>
        </w:rPr>
        <w:t>, addressing the following</w:t>
      </w:r>
      <w:r w:rsidR="00DE3BC9">
        <w:rPr>
          <w:rFonts w:eastAsiaTheme="minorEastAsia"/>
          <w:sz w:val="24"/>
          <w:szCs w:val="24"/>
        </w:rPr>
        <w:t>:</w:t>
      </w:r>
      <w:r w:rsidRPr="0F9421C2">
        <w:rPr>
          <w:rFonts w:eastAsiaTheme="minorEastAsia"/>
          <w:sz w:val="24"/>
          <w:szCs w:val="24"/>
        </w:rPr>
        <w:t xml:space="preserve"> </w:t>
      </w:r>
    </w:p>
    <w:p w14:paraId="53768D97" w14:textId="605D70F5" w:rsidR="6DA27FE3" w:rsidRDefault="0D1C586D" w:rsidP="6A933FE5">
      <w:pPr>
        <w:pStyle w:val="ListParagraph"/>
        <w:numPr>
          <w:ilvl w:val="0"/>
          <w:numId w:val="3"/>
        </w:numPr>
        <w:rPr>
          <w:rFonts w:eastAsiaTheme="minorEastAsia"/>
          <w:sz w:val="24"/>
          <w:szCs w:val="24"/>
        </w:rPr>
      </w:pPr>
      <w:r w:rsidRPr="007A40E5">
        <w:rPr>
          <w:rFonts w:eastAsiaTheme="minorEastAsia"/>
          <w:sz w:val="24"/>
          <w:szCs w:val="24"/>
        </w:rPr>
        <w:lastRenderedPageBreak/>
        <w:t>Progress Update</w:t>
      </w:r>
      <w:r w:rsidR="00DE3BC9">
        <w:rPr>
          <w:rFonts w:eastAsiaTheme="minorEastAsia"/>
          <w:sz w:val="24"/>
          <w:szCs w:val="24"/>
        </w:rPr>
        <w:t>-</w:t>
      </w:r>
      <w:r w:rsidR="008262FF" w:rsidRPr="007A40E5">
        <w:rPr>
          <w:rFonts w:eastAsiaTheme="minorEastAsia"/>
          <w:sz w:val="24"/>
          <w:szCs w:val="24"/>
        </w:rPr>
        <w:t xml:space="preserve"> The Early Alert program did not have </w:t>
      </w:r>
      <w:r w:rsidR="00CD7AEC">
        <w:rPr>
          <w:rFonts w:eastAsiaTheme="minorEastAsia"/>
          <w:sz w:val="24"/>
          <w:szCs w:val="24"/>
        </w:rPr>
        <w:t>official/</w:t>
      </w:r>
      <w:r w:rsidR="008262FF" w:rsidRPr="007A40E5">
        <w:rPr>
          <w:rFonts w:eastAsiaTheme="minorEastAsia"/>
          <w:sz w:val="24"/>
          <w:szCs w:val="24"/>
        </w:rPr>
        <w:t xml:space="preserve">specific goals determined for the 2020-2021 academic year. As the program was new, this was to be developed </w:t>
      </w:r>
      <w:r w:rsidR="008262FF" w:rsidRPr="00CD7AEC">
        <w:rPr>
          <w:rFonts w:eastAsiaTheme="minorEastAsia"/>
          <w:sz w:val="24"/>
          <w:szCs w:val="24"/>
        </w:rPr>
        <w:t>throughout the course of the year with the Early Alert committee. The only real goal</w:t>
      </w:r>
      <w:r w:rsidR="00CD7AEC" w:rsidRPr="00CD7AEC">
        <w:rPr>
          <w:rFonts w:eastAsiaTheme="minorEastAsia"/>
          <w:sz w:val="24"/>
          <w:szCs w:val="24"/>
        </w:rPr>
        <w:t>s</w:t>
      </w:r>
      <w:r w:rsidR="008262FF" w:rsidRPr="00CD7AEC">
        <w:rPr>
          <w:rFonts w:eastAsiaTheme="minorEastAsia"/>
          <w:sz w:val="24"/>
          <w:szCs w:val="24"/>
        </w:rPr>
        <w:t xml:space="preserve"> set for Early Alert for this academic year was the roll-out of the full Early Alert program Fall 202</w:t>
      </w:r>
      <w:r w:rsidR="001E4CBA" w:rsidRPr="00CD7AEC">
        <w:rPr>
          <w:rFonts w:eastAsiaTheme="minorEastAsia"/>
          <w:sz w:val="24"/>
          <w:szCs w:val="24"/>
        </w:rPr>
        <w:t>0</w:t>
      </w:r>
      <w:r w:rsidR="00CD7AEC" w:rsidRPr="00CD7AEC">
        <w:rPr>
          <w:rFonts w:eastAsiaTheme="minorEastAsia"/>
          <w:sz w:val="24"/>
          <w:szCs w:val="24"/>
        </w:rPr>
        <w:t xml:space="preserve"> </w:t>
      </w:r>
      <w:r w:rsidR="00CD7AEC" w:rsidRPr="00CD7AEC">
        <w:rPr>
          <w:rFonts w:ascii="Calibri" w:hAnsi="Calibri" w:cs="Calibri"/>
          <w:sz w:val="24"/>
          <w:szCs w:val="24"/>
        </w:rPr>
        <w:t>and the establishment of a baseline for faculty usage during AY 2020-21 without heavy recruitment and intervention.</w:t>
      </w:r>
    </w:p>
    <w:p w14:paraId="09B19133" w14:textId="3FB187ED" w:rsidR="6DA27FE3" w:rsidRDefault="177F5D7B" w:rsidP="0F9421C2">
      <w:pPr>
        <w:pStyle w:val="ListParagraph"/>
        <w:numPr>
          <w:ilvl w:val="1"/>
          <w:numId w:val="3"/>
        </w:numPr>
        <w:rPr>
          <w:rFonts w:eastAsiaTheme="minorEastAsia"/>
          <w:sz w:val="24"/>
          <w:szCs w:val="24"/>
        </w:rPr>
      </w:pPr>
      <w:r w:rsidRPr="0F9421C2">
        <w:rPr>
          <w:rFonts w:eastAsiaTheme="minorEastAsia"/>
          <w:sz w:val="24"/>
          <w:szCs w:val="24"/>
        </w:rPr>
        <w:t>What progress have you made on achieving th</w:t>
      </w:r>
      <w:r w:rsidR="4FBDAC48" w:rsidRPr="0F9421C2">
        <w:rPr>
          <w:rFonts w:eastAsiaTheme="minorEastAsia"/>
          <w:sz w:val="24"/>
          <w:szCs w:val="24"/>
        </w:rPr>
        <w:t xml:space="preserve">is </w:t>
      </w:r>
      <w:r w:rsidRPr="0F9421C2">
        <w:rPr>
          <w:rFonts w:eastAsiaTheme="minorEastAsia"/>
          <w:sz w:val="24"/>
          <w:szCs w:val="24"/>
        </w:rPr>
        <w:t xml:space="preserve">goal? </w:t>
      </w:r>
      <w:r w:rsidR="008262FF">
        <w:rPr>
          <w:rFonts w:eastAsiaTheme="minorEastAsia"/>
          <w:sz w:val="24"/>
          <w:szCs w:val="24"/>
        </w:rPr>
        <w:t xml:space="preserve"> This goal was achieved. In Spring 2020 the pilot Early Alert program was launched and only focused on alerts for students who did not log into Canvas during the first three days of the quarter. Starting Fall 202</w:t>
      </w:r>
      <w:r w:rsidR="001E4CBA">
        <w:rPr>
          <w:rFonts w:eastAsiaTheme="minorEastAsia"/>
          <w:sz w:val="24"/>
          <w:szCs w:val="24"/>
        </w:rPr>
        <w:t>0</w:t>
      </w:r>
      <w:r w:rsidR="008262FF">
        <w:rPr>
          <w:rFonts w:eastAsiaTheme="minorEastAsia"/>
          <w:sz w:val="24"/>
          <w:szCs w:val="24"/>
        </w:rPr>
        <w:t xml:space="preserve"> the Early Alert criteria expanded to include the following</w:t>
      </w:r>
    </w:p>
    <w:p w14:paraId="571F43DA" w14:textId="79DF04AB" w:rsidR="008262FF" w:rsidRDefault="008262FF" w:rsidP="008262FF">
      <w:pPr>
        <w:pStyle w:val="ListParagraph"/>
        <w:numPr>
          <w:ilvl w:val="2"/>
          <w:numId w:val="3"/>
        </w:numPr>
        <w:rPr>
          <w:rFonts w:eastAsiaTheme="minorEastAsia"/>
          <w:sz w:val="24"/>
          <w:szCs w:val="24"/>
        </w:rPr>
      </w:pPr>
      <w:r>
        <w:rPr>
          <w:rFonts w:eastAsiaTheme="minorEastAsia"/>
          <w:sz w:val="24"/>
          <w:szCs w:val="24"/>
        </w:rPr>
        <w:t>Never attending</w:t>
      </w:r>
    </w:p>
    <w:p w14:paraId="7BC318AA" w14:textId="1866A576" w:rsidR="008262FF" w:rsidRDefault="008262FF" w:rsidP="008262FF">
      <w:pPr>
        <w:pStyle w:val="ListParagraph"/>
        <w:numPr>
          <w:ilvl w:val="2"/>
          <w:numId w:val="3"/>
        </w:numPr>
        <w:rPr>
          <w:rFonts w:eastAsiaTheme="minorEastAsia"/>
          <w:sz w:val="24"/>
          <w:szCs w:val="24"/>
        </w:rPr>
      </w:pPr>
      <w:r>
        <w:rPr>
          <w:rFonts w:eastAsiaTheme="minorEastAsia"/>
          <w:sz w:val="24"/>
          <w:szCs w:val="24"/>
        </w:rPr>
        <w:t>Missed classes/stopped logging into Canvas</w:t>
      </w:r>
    </w:p>
    <w:p w14:paraId="34E65B83" w14:textId="5BC5CF89" w:rsidR="008262FF" w:rsidRDefault="008262FF" w:rsidP="008262FF">
      <w:pPr>
        <w:pStyle w:val="ListParagraph"/>
        <w:numPr>
          <w:ilvl w:val="2"/>
          <w:numId w:val="3"/>
        </w:numPr>
        <w:rPr>
          <w:rFonts w:eastAsiaTheme="minorEastAsia"/>
          <w:sz w:val="24"/>
          <w:szCs w:val="24"/>
        </w:rPr>
      </w:pPr>
      <w:r>
        <w:rPr>
          <w:rFonts w:eastAsiaTheme="minorEastAsia"/>
          <w:sz w:val="24"/>
          <w:szCs w:val="24"/>
        </w:rPr>
        <w:t>Missing assignments</w:t>
      </w:r>
    </w:p>
    <w:p w14:paraId="0ADDDCCC" w14:textId="05359376" w:rsidR="008262FF" w:rsidRDefault="008262FF" w:rsidP="008262FF">
      <w:pPr>
        <w:pStyle w:val="ListParagraph"/>
        <w:numPr>
          <w:ilvl w:val="2"/>
          <w:numId w:val="3"/>
        </w:numPr>
        <w:rPr>
          <w:rFonts w:eastAsiaTheme="minorEastAsia"/>
          <w:sz w:val="24"/>
          <w:szCs w:val="24"/>
        </w:rPr>
      </w:pPr>
      <w:r>
        <w:rPr>
          <w:rFonts w:eastAsiaTheme="minorEastAsia"/>
          <w:sz w:val="24"/>
          <w:szCs w:val="24"/>
        </w:rPr>
        <w:t xml:space="preserve">Poor performance on testing </w:t>
      </w:r>
    </w:p>
    <w:p w14:paraId="49BFC135" w14:textId="3D9B89E6" w:rsidR="008262FF" w:rsidRPr="008262FF" w:rsidRDefault="177F5D7B" w:rsidP="008262FF">
      <w:pPr>
        <w:pStyle w:val="ListParagraph"/>
        <w:numPr>
          <w:ilvl w:val="1"/>
          <w:numId w:val="3"/>
        </w:numPr>
        <w:rPr>
          <w:rFonts w:eastAsiaTheme="minorEastAsia"/>
          <w:sz w:val="24"/>
          <w:szCs w:val="24"/>
        </w:rPr>
      </w:pPr>
      <w:r w:rsidRPr="0F9421C2">
        <w:rPr>
          <w:rFonts w:eastAsiaTheme="minorEastAsia"/>
          <w:sz w:val="24"/>
          <w:szCs w:val="24"/>
        </w:rPr>
        <w:t>What challenges did you experience in achieving your goal? (Consider impact of COVID19, remote learning and work, national and local strife)</w:t>
      </w:r>
      <w:r w:rsidR="00BE5899">
        <w:rPr>
          <w:rFonts w:eastAsiaTheme="minorEastAsia"/>
          <w:sz w:val="24"/>
          <w:szCs w:val="24"/>
        </w:rPr>
        <w:t>-</w:t>
      </w:r>
      <w:r w:rsidRPr="0F9421C2">
        <w:rPr>
          <w:rFonts w:eastAsiaTheme="minorEastAsia"/>
          <w:sz w:val="24"/>
          <w:szCs w:val="24"/>
        </w:rPr>
        <w:t xml:space="preserve"> </w:t>
      </w:r>
      <w:r w:rsidR="008262FF">
        <w:rPr>
          <w:rFonts w:eastAsiaTheme="minorEastAsia"/>
          <w:sz w:val="24"/>
          <w:szCs w:val="24"/>
        </w:rPr>
        <w:t xml:space="preserve">The challenges associated with this goal was capacity to manage the quantity of alerts coming in and outreaching to students, closing out alerts, and following up with faculty in a timely manner. All students received email outreach, however following up with phone calls took more time and at one point there was a backlog of 200+ calls that needed to </w:t>
      </w:r>
      <w:r w:rsidR="00BE5899">
        <w:rPr>
          <w:rFonts w:eastAsiaTheme="minorEastAsia"/>
          <w:sz w:val="24"/>
          <w:szCs w:val="24"/>
        </w:rPr>
        <w:t>occur</w:t>
      </w:r>
      <w:r w:rsidR="008262FF">
        <w:rPr>
          <w:rFonts w:eastAsiaTheme="minorEastAsia"/>
          <w:sz w:val="24"/>
          <w:szCs w:val="24"/>
        </w:rPr>
        <w:t>. To better manage this, the difficult decision to triage those calls based on alert type was made, thus some students did not receive the phone outreach while others did. Instructors did not</w:t>
      </w:r>
      <w:r w:rsidR="00BE5899">
        <w:rPr>
          <w:rFonts w:eastAsiaTheme="minorEastAsia"/>
          <w:sz w:val="24"/>
          <w:szCs w:val="24"/>
        </w:rPr>
        <w:t xml:space="preserve"> receive </w:t>
      </w:r>
      <w:r w:rsidR="008262FF">
        <w:rPr>
          <w:rFonts w:eastAsiaTheme="minorEastAsia"/>
          <w:sz w:val="24"/>
          <w:szCs w:val="24"/>
        </w:rPr>
        <w:t>timely follow up regarding their alerts, which had some impact on the effectiveness of the program</w:t>
      </w:r>
      <w:r w:rsidR="00BE5899">
        <w:rPr>
          <w:rFonts w:eastAsiaTheme="minorEastAsia"/>
          <w:sz w:val="24"/>
          <w:szCs w:val="24"/>
        </w:rPr>
        <w:t xml:space="preserve"> with regard to building trust with faculty</w:t>
      </w:r>
      <w:r w:rsidR="008262FF">
        <w:rPr>
          <w:rFonts w:eastAsiaTheme="minorEastAsia"/>
          <w:sz w:val="24"/>
          <w:szCs w:val="24"/>
        </w:rPr>
        <w:t xml:space="preserve">. </w:t>
      </w:r>
      <w:r w:rsidR="009B2FB5">
        <w:rPr>
          <w:rFonts w:eastAsiaTheme="minorEastAsia"/>
          <w:sz w:val="24"/>
          <w:szCs w:val="24"/>
        </w:rPr>
        <w:t xml:space="preserve"> </w:t>
      </w:r>
    </w:p>
    <w:p w14:paraId="277EAF29" w14:textId="5BCAAF4B" w:rsidR="6DA27FE3" w:rsidRDefault="177F5D7B" w:rsidP="009B2FB5">
      <w:pPr>
        <w:pStyle w:val="ListParagraph"/>
        <w:numPr>
          <w:ilvl w:val="1"/>
          <w:numId w:val="3"/>
        </w:numPr>
        <w:rPr>
          <w:rFonts w:eastAsiaTheme="minorEastAsia"/>
          <w:sz w:val="24"/>
          <w:szCs w:val="24"/>
        </w:rPr>
      </w:pPr>
      <w:r w:rsidRPr="0F9421C2">
        <w:rPr>
          <w:rFonts w:eastAsiaTheme="minorEastAsia"/>
          <w:sz w:val="24"/>
          <w:szCs w:val="24"/>
        </w:rPr>
        <w:t>What have been your successes in meeting the goa</w:t>
      </w:r>
      <w:r w:rsidR="53EB0ED3" w:rsidRPr="0F9421C2">
        <w:rPr>
          <w:rFonts w:eastAsiaTheme="minorEastAsia"/>
          <w:sz w:val="24"/>
          <w:szCs w:val="24"/>
        </w:rPr>
        <w:t>l?</w:t>
      </w:r>
      <w:r w:rsidR="009B2FB5">
        <w:rPr>
          <w:rFonts w:eastAsiaTheme="minorEastAsia"/>
          <w:sz w:val="24"/>
          <w:szCs w:val="24"/>
        </w:rPr>
        <w:t xml:space="preserve"> This academic year has been filled with lots of trial and error, great brainstorming and collaborating, and improvement of processes. For example, the first email that goes out to students has been automated using TargetX, a triage system has been established for better identifying critical alerts, database recording/monitoring of alerts has improved, and processes for closing out alerts and sending automated responses to faculty have been streamlined and implemented. Additionally, an Early Alert Process &amp; Procedures manual has been developed with information regarding the program as well as instructions for sending emails, making calls, logging notes, and closing alerts in TargetX. During this academic year goals for the Early Alert program have also been created so we can evaluate program effectiveness moving forward. </w:t>
      </w:r>
    </w:p>
    <w:p w14:paraId="09B3B4CE" w14:textId="3E9B9A39" w:rsidR="00702A1D" w:rsidRDefault="00702A1D" w:rsidP="00702A1D">
      <w:pPr>
        <w:rPr>
          <w:rFonts w:eastAsiaTheme="minorEastAsia"/>
          <w:sz w:val="24"/>
          <w:szCs w:val="24"/>
        </w:rPr>
      </w:pPr>
    </w:p>
    <w:p w14:paraId="1DE89462" w14:textId="39BB4381" w:rsidR="00492B36" w:rsidRDefault="6DA27FE3" w:rsidP="00D16A7C">
      <w:pPr>
        <w:pStyle w:val="ListParagraph"/>
        <w:numPr>
          <w:ilvl w:val="0"/>
          <w:numId w:val="3"/>
        </w:numPr>
        <w:rPr>
          <w:rFonts w:eastAsiaTheme="minorEastAsia"/>
          <w:sz w:val="24"/>
          <w:szCs w:val="24"/>
        </w:rPr>
      </w:pPr>
      <w:r w:rsidRPr="00DE3BC9">
        <w:rPr>
          <w:rFonts w:eastAsiaTheme="minorEastAsia"/>
          <w:sz w:val="24"/>
          <w:szCs w:val="24"/>
        </w:rPr>
        <w:t>R</w:t>
      </w:r>
      <w:r w:rsidR="789B1BFC" w:rsidRPr="00DE3BC9">
        <w:rPr>
          <w:rFonts w:eastAsiaTheme="minorEastAsia"/>
          <w:sz w:val="24"/>
          <w:szCs w:val="24"/>
        </w:rPr>
        <w:t>eport the</w:t>
      </w:r>
      <w:r w:rsidR="789B1BFC" w:rsidRPr="0F9421C2">
        <w:rPr>
          <w:rFonts w:eastAsiaTheme="minorEastAsia"/>
          <w:sz w:val="24"/>
          <w:szCs w:val="24"/>
        </w:rPr>
        <w:t xml:space="preserve"> data collected for t</w:t>
      </w:r>
      <w:r w:rsidR="7FE062FA" w:rsidRPr="0F9421C2">
        <w:rPr>
          <w:rFonts w:eastAsiaTheme="minorEastAsia"/>
          <w:sz w:val="24"/>
          <w:szCs w:val="24"/>
        </w:rPr>
        <w:t>he goal</w:t>
      </w:r>
      <w:r w:rsidR="00BE5899">
        <w:rPr>
          <w:rFonts w:eastAsiaTheme="minorEastAsia"/>
          <w:sz w:val="24"/>
          <w:szCs w:val="24"/>
        </w:rPr>
        <w:t>-</w:t>
      </w:r>
      <w:r w:rsidR="00571D40">
        <w:rPr>
          <w:rFonts w:eastAsiaTheme="minorEastAsia"/>
          <w:sz w:val="24"/>
          <w:szCs w:val="24"/>
        </w:rPr>
        <w:t xml:space="preserve"> </w:t>
      </w:r>
      <w:r w:rsidR="00492B36" w:rsidRPr="00571D40">
        <w:rPr>
          <w:rStyle w:val="normaltextrun"/>
          <w:rFonts w:ascii="Calibri" w:hAnsi="Calibri" w:cs="Calibri"/>
          <w:color w:val="000000"/>
          <w:shd w:val="clear" w:color="auto" w:fill="FFFFFF"/>
        </w:rPr>
        <w:t>Early Alert data shows that 251 alerts were submitted during this first</w:t>
      </w:r>
      <w:r w:rsidR="001E4CBA">
        <w:rPr>
          <w:rStyle w:val="normaltextrun"/>
          <w:rFonts w:ascii="Calibri" w:hAnsi="Calibri" w:cs="Calibri"/>
          <w:color w:val="000000"/>
          <w:shd w:val="clear" w:color="auto" w:fill="FFFFFF"/>
        </w:rPr>
        <w:t xml:space="preserve"> pilot</w:t>
      </w:r>
      <w:r w:rsidR="00492B36" w:rsidRPr="00571D40">
        <w:rPr>
          <w:rStyle w:val="normaltextrun"/>
          <w:rFonts w:ascii="Calibri" w:hAnsi="Calibri" w:cs="Calibri"/>
          <w:color w:val="000000"/>
          <w:shd w:val="clear" w:color="auto" w:fill="FFFFFF"/>
        </w:rPr>
        <w:t xml:space="preserve"> quarter of the program, </w:t>
      </w:r>
      <w:r w:rsidR="00BE5899">
        <w:rPr>
          <w:rStyle w:val="normaltextrun"/>
          <w:rFonts w:ascii="Calibri" w:hAnsi="Calibri" w:cs="Calibri"/>
          <w:color w:val="000000"/>
          <w:shd w:val="clear" w:color="auto" w:fill="FFFFFF"/>
        </w:rPr>
        <w:t>representing 227 unique students</w:t>
      </w:r>
      <w:r w:rsidR="00492B36" w:rsidRPr="00571D40">
        <w:rPr>
          <w:rStyle w:val="normaltextrun"/>
          <w:rFonts w:ascii="Calibri" w:hAnsi="Calibri" w:cs="Calibri"/>
          <w:color w:val="000000"/>
          <w:shd w:val="clear" w:color="auto" w:fill="FFFFFF"/>
        </w:rPr>
        <w:t>. Over the course of the 2020-2021 Academic Year the program has grown in breadth and depth. The number of Early Alert submissions for </w:t>
      </w:r>
      <w:r w:rsidR="00D16A7C">
        <w:rPr>
          <w:rStyle w:val="normaltextrun"/>
          <w:rFonts w:ascii="Calibri" w:hAnsi="Calibri" w:cs="Calibri"/>
          <w:color w:val="000000"/>
          <w:shd w:val="clear" w:color="auto" w:fill="FFFFFF"/>
        </w:rPr>
        <w:t xml:space="preserve">AY </w:t>
      </w:r>
      <w:r w:rsidR="00492B36" w:rsidRPr="00571D40">
        <w:rPr>
          <w:rStyle w:val="normaltextrun"/>
          <w:rFonts w:ascii="Calibri" w:hAnsi="Calibri" w:cs="Calibri"/>
          <w:color w:val="000000"/>
          <w:shd w:val="clear" w:color="auto" w:fill="FFFFFF"/>
        </w:rPr>
        <w:t>2020-2021</w:t>
      </w:r>
      <w:r w:rsidR="00D16A7C">
        <w:rPr>
          <w:rStyle w:val="normaltextrun"/>
          <w:rFonts w:ascii="Calibri" w:hAnsi="Calibri" w:cs="Calibri"/>
          <w:color w:val="000000"/>
          <w:shd w:val="clear" w:color="auto" w:fill="FFFFFF"/>
        </w:rPr>
        <w:t xml:space="preserve"> (Fall through Summer)</w:t>
      </w:r>
      <w:r w:rsidR="00492B36" w:rsidRPr="00571D40">
        <w:rPr>
          <w:rStyle w:val="normaltextrun"/>
          <w:rFonts w:ascii="Calibri" w:hAnsi="Calibri" w:cs="Calibri"/>
          <w:color w:val="000000"/>
          <w:shd w:val="clear" w:color="auto" w:fill="FFFFFF"/>
        </w:rPr>
        <w:t xml:space="preserve"> averaged </w:t>
      </w:r>
      <w:r w:rsidR="00DE3BC9">
        <w:rPr>
          <w:rStyle w:val="normaltextrun"/>
          <w:rFonts w:ascii="Calibri" w:hAnsi="Calibri" w:cs="Calibri"/>
          <w:color w:val="000000"/>
          <w:shd w:val="clear" w:color="auto" w:fill="FFFFFF"/>
        </w:rPr>
        <w:t>288</w:t>
      </w:r>
      <w:r w:rsidR="00492B36" w:rsidRPr="00D16A7C">
        <w:rPr>
          <w:rStyle w:val="normaltextrun"/>
          <w:rFonts w:ascii="Calibri" w:hAnsi="Calibri" w:cs="Calibri"/>
          <w:color w:val="000000"/>
          <w:shd w:val="clear" w:color="auto" w:fill="FFFFFF"/>
        </w:rPr>
        <w:t xml:space="preserve"> per quarter</w:t>
      </w:r>
      <w:r w:rsidR="00D16A7C" w:rsidRPr="00D16A7C">
        <w:rPr>
          <w:rStyle w:val="normaltextrun"/>
          <w:rFonts w:ascii="Calibri" w:hAnsi="Calibri" w:cs="Calibri"/>
          <w:color w:val="000000"/>
          <w:shd w:val="clear" w:color="auto" w:fill="FFFFFF"/>
        </w:rPr>
        <w:t>. From Spring 2020 to Spring 2021 the Early Alert submissions increase</w:t>
      </w:r>
      <w:r w:rsidR="00DE3BC9">
        <w:rPr>
          <w:rStyle w:val="normaltextrun"/>
          <w:rFonts w:ascii="Calibri" w:hAnsi="Calibri" w:cs="Calibri"/>
          <w:color w:val="000000"/>
          <w:shd w:val="clear" w:color="auto" w:fill="FFFFFF"/>
        </w:rPr>
        <w:t>d</w:t>
      </w:r>
      <w:r w:rsidR="00D16A7C" w:rsidRPr="00D16A7C">
        <w:rPr>
          <w:rStyle w:val="normaltextrun"/>
          <w:rFonts w:ascii="Calibri" w:hAnsi="Calibri" w:cs="Calibri"/>
          <w:color w:val="000000"/>
          <w:shd w:val="clear" w:color="auto" w:fill="FFFFFF"/>
        </w:rPr>
        <w:t xml:space="preserve"> by 53%. </w:t>
      </w:r>
      <w:r w:rsidR="00D16A7C">
        <w:rPr>
          <w:rFonts w:eastAsiaTheme="minorEastAsia"/>
          <w:sz w:val="24"/>
          <w:szCs w:val="24"/>
        </w:rPr>
        <w:t xml:space="preserve"> </w:t>
      </w:r>
    </w:p>
    <w:p w14:paraId="102FDFFF" w14:textId="3CA7147E" w:rsidR="00492B36" w:rsidRPr="00D677EC" w:rsidRDefault="00492B36" w:rsidP="00571D40">
      <w:pPr>
        <w:jc w:val="center"/>
        <w:rPr>
          <w:rFonts w:eastAsiaTheme="minorEastAsia"/>
          <w:b/>
          <w:sz w:val="24"/>
          <w:szCs w:val="24"/>
        </w:rPr>
      </w:pPr>
    </w:p>
    <w:p w14:paraId="6AD917C4" w14:textId="45C1C4A4" w:rsidR="00702A1D" w:rsidRDefault="00D16A7C" w:rsidP="00571D40">
      <w:pPr>
        <w:jc w:val="center"/>
        <w:rPr>
          <w:rFonts w:eastAsiaTheme="minorEastAsia"/>
          <w:sz w:val="24"/>
          <w:szCs w:val="24"/>
        </w:rPr>
      </w:pPr>
      <w:r>
        <w:rPr>
          <w:noProof/>
        </w:rPr>
        <w:drawing>
          <wp:inline distT="0" distB="0" distL="0" distR="0" wp14:anchorId="35A1A40A" wp14:editId="049A548B">
            <wp:extent cx="5088048" cy="2417275"/>
            <wp:effectExtent l="0" t="0" r="17780" b="2540"/>
            <wp:docPr id="1" name="Chart 1">
              <a:extLst xmlns:a="http://schemas.openxmlformats.org/drawingml/2006/main">
                <a:ext uri="{FF2B5EF4-FFF2-40B4-BE49-F238E27FC236}">
                  <a16:creationId xmlns:a16="http://schemas.microsoft.com/office/drawing/2014/main" id="{D3C572C7-F0A2-4E0C-8054-58001237F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5C4676" w14:textId="6C60E72A" w:rsidR="00571D40" w:rsidRDefault="00571D40" w:rsidP="00571D40">
      <w:pPr>
        <w:rPr>
          <w:rFonts w:eastAsiaTheme="minorEastAsia"/>
          <w:sz w:val="20"/>
          <w:szCs w:val="20"/>
        </w:rPr>
      </w:pPr>
      <w:r>
        <w:rPr>
          <w:rFonts w:eastAsiaTheme="minorEastAsia"/>
          <w:sz w:val="20"/>
          <w:szCs w:val="20"/>
        </w:rPr>
        <w:t xml:space="preserve">                          </w:t>
      </w:r>
      <w:r w:rsidR="00492B36" w:rsidRPr="00571D40">
        <w:rPr>
          <w:rFonts w:eastAsiaTheme="minorEastAsia"/>
          <w:sz w:val="20"/>
          <w:szCs w:val="20"/>
        </w:rPr>
        <w:t>* Spring 2020 was our pilot quarter. Alerts only focused on students who did not log</w:t>
      </w:r>
    </w:p>
    <w:p w14:paraId="390D2A24" w14:textId="2C3EEF5C" w:rsidR="00492B36" w:rsidRPr="00571D40" w:rsidRDefault="00571D40" w:rsidP="00571D40">
      <w:pPr>
        <w:rPr>
          <w:rFonts w:eastAsiaTheme="minorEastAsia"/>
          <w:sz w:val="20"/>
          <w:szCs w:val="20"/>
        </w:rPr>
      </w:pPr>
      <w:r>
        <w:rPr>
          <w:rFonts w:eastAsiaTheme="minorEastAsia"/>
          <w:sz w:val="20"/>
          <w:szCs w:val="20"/>
        </w:rPr>
        <w:t xml:space="preserve">                          </w:t>
      </w:r>
      <w:r w:rsidR="00492B36" w:rsidRPr="00571D40">
        <w:rPr>
          <w:rFonts w:eastAsiaTheme="minorEastAsia"/>
          <w:sz w:val="20"/>
          <w:szCs w:val="20"/>
        </w:rPr>
        <w:t xml:space="preserve"> into Canvas</w:t>
      </w:r>
      <w:r>
        <w:rPr>
          <w:rFonts w:eastAsiaTheme="minorEastAsia"/>
          <w:sz w:val="20"/>
          <w:szCs w:val="20"/>
        </w:rPr>
        <w:t xml:space="preserve"> </w:t>
      </w:r>
      <w:r w:rsidR="00492B36" w:rsidRPr="00571D40">
        <w:rPr>
          <w:rFonts w:eastAsiaTheme="minorEastAsia"/>
          <w:sz w:val="20"/>
          <w:szCs w:val="20"/>
        </w:rPr>
        <w:t>the first three days of the quarter</w:t>
      </w:r>
    </w:p>
    <w:p w14:paraId="7F86223E" w14:textId="365DED00" w:rsidR="00492B36" w:rsidRDefault="00492B36" w:rsidP="00702A1D">
      <w:pPr>
        <w:rPr>
          <w:rFonts w:eastAsiaTheme="minorEastAsia"/>
          <w:sz w:val="24"/>
          <w:szCs w:val="24"/>
        </w:rPr>
      </w:pPr>
    </w:p>
    <w:p w14:paraId="1CFA8579" w14:textId="12527E50" w:rsidR="00D677EC" w:rsidRDefault="00D677EC" w:rsidP="00571D40">
      <w:pPr>
        <w:ind w:left="360"/>
        <w:rPr>
          <w:rFonts w:eastAsiaTheme="minorEastAsia"/>
          <w:sz w:val="24"/>
          <w:szCs w:val="24"/>
        </w:rPr>
      </w:pPr>
      <w:r>
        <w:rPr>
          <w:rFonts w:eastAsiaTheme="minorEastAsia"/>
          <w:sz w:val="24"/>
          <w:szCs w:val="24"/>
        </w:rPr>
        <w:t xml:space="preserve">During the 2020-2021 Academic Year </w:t>
      </w:r>
      <w:r w:rsidR="00E74657">
        <w:rPr>
          <w:rFonts w:eastAsiaTheme="minorEastAsia"/>
          <w:sz w:val="24"/>
          <w:szCs w:val="24"/>
        </w:rPr>
        <w:t>1,455 Early Alert forms were submitted with an additional 23 Early Alerts sent via email, for a grand total of 1,478</w:t>
      </w:r>
      <w:r>
        <w:rPr>
          <w:rFonts w:eastAsiaTheme="minorEastAsia"/>
          <w:sz w:val="24"/>
          <w:szCs w:val="24"/>
        </w:rPr>
        <w:t xml:space="preserve"> Early Alerts. This total does include duplicate Student ID numbers (SIDs) in the instance when a student had more than one alert submitted on their behalf as well as alerts submitted in error</w:t>
      </w:r>
      <w:r w:rsidR="00E74657">
        <w:rPr>
          <w:rFonts w:eastAsiaTheme="minorEastAsia"/>
          <w:sz w:val="24"/>
          <w:szCs w:val="24"/>
        </w:rPr>
        <w:t xml:space="preserve"> and alerts that were cancelled after submitted.</w:t>
      </w:r>
      <w:r>
        <w:rPr>
          <w:rFonts w:eastAsiaTheme="minorEastAsia"/>
          <w:sz w:val="24"/>
          <w:szCs w:val="24"/>
        </w:rPr>
        <w:t xml:space="preserve">  After removing duplicate SIDs, 1,080 unique student IDs remained.</w:t>
      </w:r>
    </w:p>
    <w:p w14:paraId="01C48D3F" w14:textId="77777777" w:rsidR="00D56B6C" w:rsidRDefault="00D56B6C" w:rsidP="00571D40">
      <w:pPr>
        <w:ind w:left="360"/>
        <w:rPr>
          <w:rFonts w:eastAsiaTheme="minorEastAsia"/>
          <w:sz w:val="24"/>
          <w:szCs w:val="24"/>
        </w:rPr>
      </w:pPr>
    </w:p>
    <w:p w14:paraId="64B7B8A7" w14:textId="791350D5" w:rsidR="50658E6D" w:rsidRDefault="37356534" w:rsidP="6A933FE5">
      <w:pPr>
        <w:pStyle w:val="ListParagraph"/>
        <w:numPr>
          <w:ilvl w:val="0"/>
          <w:numId w:val="3"/>
        </w:numPr>
        <w:rPr>
          <w:rFonts w:eastAsiaTheme="minorEastAsia"/>
          <w:sz w:val="24"/>
          <w:szCs w:val="24"/>
        </w:rPr>
      </w:pPr>
      <w:r w:rsidRPr="0F9421C2">
        <w:rPr>
          <w:rFonts w:eastAsiaTheme="minorEastAsia"/>
          <w:sz w:val="24"/>
          <w:szCs w:val="24"/>
        </w:rPr>
        <w:t>D</w:t>
      </w:r>
      <w:r w:rsidR="789B1BFC" w:rsidRPr="0F9421C2">
        <w:rPr>
          <w:rFonts w:eastAsiaTheme="minorEastAsia"/>
          <w:sz w:val="24"/>
          <w:szCs w:val="24"/>
        </w:rPr>
        <w:t>iscuss what the data shows</w:t>
      </w:r>
      <w:r w:rsidR="00DE3BC9">
        <w:rPr>
          <w:rFonts w:eastAsiaTheme="minorEastAsia"/>
          <w:sz w:val="24"/>
          <w:szCs w:val="24"/>
        </w:rPr>
        <w:t>-</w:t>
      </w:r>
      <w:r w:rsidR="0058695C">
        <w:rPr>
          <w:rFonts w:eastAsiaTheme="minorEastAsia"/>
          <w:sz w:val="24"/>
          <w:szCs w:val="24"/>
        </w:rPr>
        <w:t xml:space="preserve"> The data displayed above shows that there was a substantial increase of faculty submission of </w:t>
      </w:r>
      <w:r w:rsidR="00E17F75">
        <w:rPr>
          <w:rFonts w:eastAsiaTheme="minorEastAsia"/>
          <w:sz w:val="24"/>
          <w:szCs w:val="24"/>
        </w:rPr>
        <w:t xml:space="preserve">early alerts from the time of </w:t>
      </w:r>
      <w:r w:rsidR="0058695C">
        <w:rPr>
          <w:rFonts w:eastAsiaTheme="minorEastAsia"/>
          <w:sz w:val="24"/>
          <w:szCs w:val="24"/>
        </w:rPr>
        <w:t xml:space="preserve">the </w:t>
      </w:r>
      <w:r w:rsidR="00692CC5">
        <w:rPr>
          <w:rFonts w:eastAsiaTheme="minorEastAsia"/>
          <w:sz w:val="24"/>
          <w:szCs w:val="24"/>
        </w:rPr>
        <w:t xml:space="preserve">pilot launch of the Early Alert program </w:t>
      </w:r>
      <w:r w:rsidR="00ED7AA9">
        <w:rPr>
          <w:rFonts w:eastAsiaTheme="minorEastAsia"/>
          <w:sz w:val="24"/>
          <w:szCs w:val="24"/>
        </w:rPr>
        <w:t xml:space="preserve">in Spring 2020 </w:t>
      </w:r>
      <w:r w:rsidR="00692CC5">
        <w:rPr>
          <w:rFonts w:eastAsiaTheme="minorEastAsia"/>
          <w:sz w:val="24"/>
          <w:szCs w:val="24"/>
        </w:rPr>
        <w:t xml:space="preserve">to Spring 2021. As more faculty become familiar with the program through various communication campaigns, campus presentations, and word of mouth, we see an increased submission of forms. The data also shows that summer quarter tends to be the </w:t>
      </w:r>
      <w:r w:rsidR="00316022">
        <w:rPr>
          <w:rFonts w:eastAsiaTheme="minorEastAsia"/>
          <w:sz w:val="24"/>
          <w:szCs w:val="24"/>
        </w:rPr>
        <w:t>quietest</w:t>
      </w:r>
      <w:r w:rsidR="00692CC5">
        <w:rPr>
          <w:rFonts w:eastAsiaTheme="minorEastAsia"/>
          <w:sz w:val="24"/>
          <w:szCs w:val="24"/>
        </w:rPr>
        <w:t xml:space="preserve"> with regard to Early Alert submissions, which is in alignment with campus activity in general for the summer quarter.</w:t>
      </w:r>
    </w:p>
    <w:p w14:paraId="29666D00" w14:textId="3064D63F" w:rsidR="00D56B6C" w:rsidRDefault="00D56B6C" w:rsidP="00D56B6C">
      <w:pPr>
        <w:pStyle w:val="ListParagraph"/>
        <w:numPr>
          <w:ilvl w:val="0"/>
          <w:numId w:val="3"/>
        </w:numPr>
        <w:rPr>
          <w:rFonts w:eastAsiaTheme="minorEastAsia"/>
          <w:sz w:val="24"/>
          <w:szCs w:val="24"/>
        </w:rPr>
      </w:pPr>
      <w:r w:rsidRPr="00D56B6C">
        <w:rPr>
          <w:rFonts w:eastAsiaTheme="minorEastAsia"/>
          <w:sz w:val="24"/>
          <w:szCs w:val="24"/>
        </w:rPr>
        <w:t xml:space="preserve">The Early Alert dashboard within the TargetX CRM (Customer Relations Management) tool, has a variety of dashboards that provide a snapshot into such things as Alerts by instructor, Alerts by Advisor, Alerts by alert-type, etc. One compelling dashboard displays Alerts by student ethnicity where white students are shown as the </w:t>
      </w:r>
      <w:r w:rsidR="00BF7102">
        <w:rPr>
          <w:rFonts w:eastAsiaTheme="minorEastAsia"/>
          <w:sz w:val="24"/>
          <w:szCs w:val="24"/>
        </w:rPr>
        <w:t>racial</w:t>
      </w:r>
      <w:r w:rsidRPr="00D56B6C">
        <w:rPr>
          <w:rFonts w:eastAsiaTheme="minorEastAsia"/>
          <w:sz w:val="24"/>
          <w:szCs w:val="24"/>
        </w:rPr>
        <w:t xml:space="preserve"> group with the highest number of Early Alerts submitted (727 total since the Early Alert program started in Spring 2020. Note: the graphic includes duplicates and errors). This leaves one to wonder “what does this mean?” Is there bias involved in the Early Alert submissions (or non-submissions)? Is this just a coincidence? This is an area to further explore as we continue to move forward. </w:t>
      </w:r>
    </w:p>
    <w:p w14:paraId="46439E32" w14:textId="103C9C74" w:rsidR="00D56B6C" w:rsidRDefault="00D56B6C" w:rsidP="00D56B6C">
      <w:pPr>
        <w:pStyle w:val="ListParagraph"/>
        <w:rPr>
          <w:rFonts w:eastAsiaTheme="minorEastAsia"/>
          <w:sz w:val="24"/>
          <w:szCs w:val="24"/>
        </w:rPr>
      </w:pPr>
    </w:p>
    <w:p w14:paraId="004ACD29" w14:textId="50AD4827" w:rsidR="00D56B6C" w:rsidRDefault="00D56B6C" w:rsidP="00D56B6C">
      <w:pPr>
        <w:pStyle w:val="ListParagraph"/>
        <w:rPr>
          <w:rFonts w:eastAsiaTheme="minorEastAsia"/>
          <w:sz w:val="24"/>
          <w:szCs w:val="24"/>
        </w:rPr>
      </w:pPr>
      <w:r>
        <w:rPr>
          <w:noProof/>
        </w:rPr>
        <w:lastRenderedPageBreak/>
        <w:drawing>
          <wp:inline distT="0" distB="0" distL="0" distR="0" wp14:anchorId="22B5EB18" wp14:editId="3808C14D">
            <wp:extent cx="5314385" cy="1788059"/>
            <wp:effectExtent l="19050" t="19050" r="1968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000" t="11820" r="2526" b="12827"/>
                    <a:stretch/>
                  </pic:blipFill>
                  <pic:spPr bwMode="auto">
                    <a:xfrm>
                      <a:off x="0" y="0"/>
                      <a:ext cx="5340354" cy="179679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085AF4A" w14:textId="77777777" w:rsidR="00D56B6C" w:rsidRDefault="00D56B6C" w:rsidP="00D56B6C">
      <w:pPr>
        <w:pStyle w:val="ListParagraph"/>
        <w:rPr>
          <w:rFonts w:eastAsiaTheme="minorEastAsia"/>
          <w:sz w:val="24"/>
          <w:szCs w:val="24"/>
        </w:rPr>
      </w:pPr>
    </w:p>
    <w:p w14:paraId="20E870D0" w14:textId="77777777" w:rsidR="00D56B6C" w:rsidRDefault="00D56B6C" w:rsidP="00D56B6C">
      <w:pPr>
        <w:pStyle w:val="ListParagraph"/>
        <w:rPr>
          <w:rFonts w:eastAsiaTheme="minorEastAsia"/>
          <w:sz w:val="24"/>
          <w:szCs w:val="24"/>
        </w:rPr>
      </w:pPr>
    </w:p>
    <w:p w14:paraId="7937BA57" w14:textId="57064A8D" w:rsidR="00D56B6C" w:rsidRPr="00D56B6C" w:rsidRDefault="00D56B6C" w:rsidP="00D56B6C">
      <w:pPr>
        <w:pStyle w:val="ListParagraph"/>
        <w:rPr>
          <w:rFonts w:eastAsiaTheme="minorEastAsia"/>
          <w:sz w:val="24"/>
          <w:szCs w:val="24"/>
        </w:rPr>
      </w:pPr>
      <w:bookmarkStart w:id="0" w:name="_Hlk83831350"/>
      <w:r w:rsidRPr="00D56B6C">
        <w:rPr>
          <w:rFonts w:eastAsiaTheme="minorEastAsia"/>
          <w:sz w:val="24"/>
          <w:szCs w:val="24"/>
        </w:rPr>
        <w:t xml:space="preserve">Another point of concern is that from the time the form was turned on in Spring 2020 to Summer 2021, 252 individual instructors (both full-time and part-time) submitted Early Alerts. According to the </w:t>
      </w:r>
      <w:hyperlink r:id="rId18" w:history="1">
        <w:r w:rsidRPr="00D56B6C">
          <w:rPr>
            <w:rStyle w:val="Hyperlink"/>
            <w:rFonts w:eastAsiaTheme="minorEastAsia"/>
            <w:sz w:val="24"/>
            <w:szCs w:val="24"/>
          </w:rPr>
          <w:t>Facts at a Glance 2021</w:t>
        </w:r>
      </w:hyperlink>
      <w:r w:rsidRPr="00D56B6C">
        <w:rPr>
          <w:rFonts w:eastAsiaTheme="minorEastAsia"/>
          <w:sz w:val="24"/>
          <w:szCs w:val="24"/>
        </w:rPr>
        <w:t xml:space="preserve"> sheet there are 897 faculty (both full-time and part-time). Therefore, generally speaking, only 28% of instructors are submitting Early Alerts. </w:t>
      </w:r>
      <w:bookmarkEnd w:id="0"/>
      <w:r w:rsidRPr="00D56B6C">
        <w:rPr>
          <w:rFonts w:eastAsiaTheme="minorEastAsia"/>
          <w:sz w:val="24"/>
          <w:szCs w:val="24"/>
        </w:rPr>
        <w:t>This is not a perfect analysis as a part-time instructor could be here for one class per quarter, however, this is still a</w:t>
      </w:r>
      <w:r>
        <w:rPr>
          <w:rFonts w:eastAsiaTheme="minorEastAsia"/>
          <w:sz w:val="24"/>
          <w:szCs w:val="24"/>
        </w:rPr>
        <w:t>n</w:t>
      </w:r>
      <w:r w:rsidRPr="00D56B6C">
        <w:rPr>
          <w:rFonts w:eastAsiaTheme="minorEastAsia"/>
          <w:sz w:val="24"/>
          <w:szCs w:val="24"/>
        </w:rPr>
        <w:t xml:space="preserve"> alarmingly low number with regard to faculty participation in the program. </w:t>
      </w:r>
      <w:r>
        <w:rPr>
          <w:rFonts w:eastAsiaTheme="minorEastAsia"/>
          <w:sz w:val="24"/>
          <w:szCs w:val="24"/>
        </w:rPr>
        <w:t xml:space="preserve">This poses equity challenges not only for the students for whom it is “luck of the draw” if they enroll in a class with an instructor who participates in the Program, but it is also inequitable to instructors that some submit diligently while others do not. </w:t>
      </w:r>
      <w:r w:rsidRPr="00D56B6C">
        <w:rPr>
          <w:rFonts w:eastAsiaTheme="minorEastAsia"/>
          <w:sz w:val="24"/>
          <w:szCs w:val="24"/>
        </w:rPr>
        <w:t xml:space="preserve">This is another area to further explore and work on as it relates to messaging and training of instructors on the </w:t>
      </w:r>
      <w:r>
        <w:rPr>
          <w:rFonts w:eastAsiaTheme="minorEastAsia"/>
          <w:sz w:val="24"/>
          <w:szCs w:val="24"/>
        </w:rPr>
        <w:t>P</w:t>
      </w:r>
      <w:r w:rsidRPr="00D56B6C">
        <w:rPr>
          <w:rFonts w:eastAsiaTheme="minorEastAsia"/>
          <w:sz w:val="24"/>
          <w:szCs w:val="24"/>
        </w:rPr>
        <w:t>rogram.</w:t>
      </w:r>
    </w:p>
    <w:p w14:paraId="69F48B19" w14:textId="77777777" w:rsidR="00D56B6C" w:rsidRPr="00D56B6C" w:rsidRDefault="00D56B6C" w:rsidP="00D56B6C">
      <w:pPr>
        <w:pStyle w:val="ListParagraph"/>
        <w:rPr>
          <w:rFonts w:eastAsiaTheme="minorEastAsia"/>
          <w:sz w:val="24"/>
          <w:szCs w:val="24"/>
        </w:rPr>
      </w:pPr>
    </w:p>
    <w:p w14:paraId="1360D7BD" w14:textId="320F0143" w:rsidR="00B96343" w:rsidRDefault="50658E6D" w:rsidP="00B96343">
      <w:pPr>
        <w:pStyle w:val="ListParagraph"/>
        <w:numPr>
          <w:ilvl w:val="1"/>
          <w:numId w:val="3"/>
        </w:numPr>
        <w:rPr>
          <w:rFonts w:eastAsiaTheme="minorEastAsia"/>
          <w:sz w:val="24"/>
          <w:szCs w:val="24"/>
        </w:rPr>
      </w:pPr>
      <w:r w:rsidRPr="0F9421C2">
        <w:rPr>
          <w:rFonts w:eastAsiaTheme="minorEastAsia"/>
          <w:sz w:val="24"/>
          <w:szCs w:val="24"/>
        </w:rPr>
        <w:t>H</w:t>
      </w:r>
      <w:r w:rsidR="248CBF50" w:rsidRPr="0F9421C2">
        <w:rPr>
          <w:rFonts w:eastAsiaTheme="minorEastAsia"/>
          <w:sz w:val="24"/>
          <w:szCs w:val="24"/>
        </w:rPr>
        <w:t>ow have you used qualitative and quantitative data to guide equity goal achievement</w:t>
      </w:r>
      <w:r w:rsidR="2E84D232" w:rsidRPr="0F9421C2">
        <w:rPr>
          <w:rFonts w:eastAsiaTheme="minorEastAsia"/>
          <w:sz w:val="24"/>
          <w:szCs w:val="24"/>
        </w:rPr>
        <w:t>s</w:t>
      </w:r>
      <w:r w:rsidR="248CBF50" w:rsidRPr="0F9421C2">
        <w:rPr>
          <w:rFonts w:eastAsiaTheme="minorEastAsia"/>
          <w:sz w:val="24"/>
          <w:szCs w:val="24"/>
        </w:rPr>
        <w:t xml:space="preserve"> (service levels, employment level, satisfaction, etc.</w:t>
      </w:r>
      <w:proofErr w:type="gramStart"/>
      <w:r w:rsidR="248CBF50" w:rsidRPr="0F9421C2">
        <w:rPr>
          <w:rFonts w:eastAsiaTheme="minorEastAsia"/>
          <w:sz w:val="24"/>
          <w:szCs w:val="24"/>
        </w:rPr>
        <w:t>)?</w:t>
      </w:r>
      <w:r w:rsidR="00ED7AA9">
        <w:rPr>
          <w:rFonts w:eastAsiaTheme="minorEastAsia"/>
          <w:sz w:val="24"/>
          <w:szCs w:val="24"/>
        </w:rPr>
        <w:t>:</w:t>
      </w:r>
      <w:proofErr w:type="gramEnd"/>
      <w:r w:rsidR="00ED7AA9">
        <w:rPr>
          <w:rFonts w:eastAsiaTheme="minorEastAsia"/>
          <w:sz w:val="24"/>
          <w:szCs w:val="24"/>
        </w:rPr>
        <w:t xml:space="preserve"> </w:t>
      </w:r>
      <w:r w:rsidR="248CBF50" w:rsidRPr="0F9421C2">
        <w:rPr>
          <w:rFonts w:eastAsiaTheme="minorEastAsia"/>
          <w:sz w:val="24"/>
          <w:szCs w:val="24"/>
        </w:rPr>
        <w:t xml:space="preserve"> </w:t>
      </w:r>
      <w:r w:rsidR="00316022">
        <w:rPr>
          <w:rFonts w:eastAsiaTheme="minorEastAsia"/>
          <w:sz w:val="24"/>
          <w:szCs w:val="24"/>
        </w:rPr>
        <w:t>Quantitative data has been collected with the use of</w:t>
      </w:r>
      <w:r w:rsidR="00B96343">
        <w:rPr>
          <w:rFonts w:eastAsiaTheme="minorEastAsia"/>
          <w:sz w:val="24"/>
          <w:szCs w:val="24"/>
        </w:rPr>
        <w:t xml:space="preserve"> the</w:t>
      </w:r>
      <w:r w:rsidR="00316022">
        <w:rPr>
          <w:rFonts w:eastAsiaTheme="minorEastAsia"/>
          <w:sz w:val="24"/>
          <w:szCs w:val="24"/>
        </w:rPr>
        <w:t xml:space="preserve"> TargetX</w:t>
      </w:r>
      <w:r w:rsidR="00B96343">
        <w:rPr>
          <w:rFonts w:eastAsiaTheme="minorEastAsia"/>
          <w:sz w:val="24"/>
          <w:szCs w:val="24"/>
        </w:rPr>
        <w:t xml:space="preserve"> Dashboards mentioned above</w:t>
      </w:r>
      <w:r w:rsidR="00316022">
        <w:rPr>
          <w:rFonts w:eastAsiaTheme="minorEastAsia"/>
          <w:sz w:val="24"/>
          <w:szCs w:val="24"/>
        </w:rPr>
        <w:t xml:space="preserve">. Qualitative data has </w:t>
      </w:r>
      <w:r w:rsidR="00ED7AA9">
        <w:rPr>
          <w:rFonts w:eastAsiaTheme="minorEastAsia"/>
          <w:sz w:val="24"/>
          <w:szCs w:val="24"/>
        </w:rPr>
        <w:t>been</w:t>
      </w:r>
      <w:r w:rsidR="00316022">
        <w:rPr>
          <w:rFonts w:eastAsiaTheme="minorEastAsia"/>
          <w:sz w:val="24"/>
          <w:szCs w:val="24"/>
        </w:rPr>
        <w:t xml:space="preserve"> gathered </w:t>
      </w:r>
      <w:r w:rsidR="00ED7AA9">
        <w:rPr>
          <w:rFonts w:eastAsiaTheme="minorEastAsia"/>
          <w:sz w:val="24"/>
          <w:szCs w:val="24"/>
        </w:rPr>
        <w:t>informally during Early Alert outreach calls</w:t>
      </w:r>
      <w:r w:rsidR="00316022">
        <w:rPr>
          <w:rFonts w:eastAsiaTheme="minorEastAsia"/>
          <w:sz w:val="24"/>
          <w:szCs w:val="24"/>
        </w:rPr>
        <w:t>. These conversations affirm the impact of the C</w:t>
      </w:r>
      <w:r w:rsidR="00B64FD7">
        <w:rPr>
          <w:rFonts w:eastAsiaTheme="minorEastAsia"/>
          <w:sz w:val="24"/>
          <w:szCs w:val="24"/>
        </w:rPr>
        <w:t>OVID</w:t>
      </w:r>
      <w:r w:rsidR="00316022">
        <w:rPr>
          <w:rFonts w:eastAsiaTheme="minorEastAsia"/>
          <w:sz w:val="24"/>
          <w:szCs w:val="24"/>
        </w:rPr>
        <w:t xml:space="preserve">19 pandemic and resulting lockdown on </w:t>
      </w:r>
      <w:r w:rsidR="00ED7AA9">
        <w:rPr>
          <w:rFonts w:eastAsiaTheme="minorEastAsia"/>
          <w:sz w:val="24"/>
          <w:szCs w:val="24"/>
        </w:rPr>
        <w:t>student</w:t>
      </w:r>
      <w:r w:rsidR="00B64FD7">
        <w:rPr>
          <w:rFonts w:eastAsiaTheme="minorEastAsia"/>
          <w:sz w:val="24"/>
          <w:szCs w:val="24"/>
        </w:rPr>
        <w:t>s’</w:t>
      </w:r>
      <w:r w:rsidR="00ED7AA9">
        <w:rPr>
          <w:rFonts w:eastAsiaTheme="minorEastAsia"/>
          <w:sz w:val="24"/>
          <w:szCs w:val="24"/>
        </w:rPr>
        <w:t xml:space="preserve"> </w:t>
      </w:r>
      <w:r w:rsidR="00316022">
        <w:rPr>
          <w:rFonts w:eastAsiaTheme="minorEastAsia"/>
          <w:sz w:val="24"/>
          <w:szCs w:val="24"/>
        </w:rPr>
        <w:t xml:space="preserve">physical and mental health. Additionally, the move to all online instruction further exacerbated academic performance with regard to learning style misalignment with the move to all online instruction, unreliable access to technology and/or internet, and balancing the competing responsibilities of family, work, and school. Increased mental health challenges came up during conversations with students as a result of one or more of these factors. </w:t>
      </w:r>
      <w:r w:rsidR="00EA52A2">
        <w:rPr>
          <w:rFonts w:eastAsiaTheme="minorEastAsia"/>
          <w:sz w:val="24"/>
          <w:szCs w:val="24"/>
        </w:rPr>
        <w:t xml:space="preserve">Again, several of the factors identified are not new in terms of impacting academic performance, but the ongoing pandemic further </w:t>
      </w:r>
      <w:r w:rsidR="00ED7AA9">
        <w:rPr>
          <w:rFonts w:eastAsiaTheme="minorEastAsia"/>
          <w:sz w:val="24"/>
          <w:szCs w:val="24"/>
        </w:rPr>
        <w:t>impacted</w:t>
      </w:r>
      <w:r w:rsidR="00EA52A2">
        <w:rPr>
          <w:rFonts w:eastAsiaTheme="minorEastAsia"/>
          <w:sz w:val="24"/>
          <w:szCs w:val="24"/>
        </w:rPr>
        <w:t xml:space="preserve"> students’ ability to perform well in school. </w:t>
      </w:r>
    </w:p>
    <w:p w14:paraId="1AB4D73C" w14:textId="77777777" w:rsidR="00B96343" w:rsidRDefault="00B96343" w:rsidP="00B96343">
      <w:pPr>
        <w:pStyle w:val="ListParagraph"/>
        <w:ind w:left="1440"/>
        <w:rPr>
          <w:rFonts w:eastAsiaTheme="minorEastAsia"/>
          <w:sz w:val="24"/>
          <w:szCs w:val="24"/>
        </w:rPr>
      </w:pPr>
      <w:r>
        <w:rPr>
          <w:rFonts w:eastAsiaTheme="minorEastAsia"/>
          <w:sz w:val="24"/>
          <w:szCs w:val="24"/>
        </w:rPr>
        <w:t>T</w:t>
      </w:r>
      <w:r w:rsidRPr="00B96343">
        <w:rPr>
          <w:rFonts w:eastAsiaTheme="minorEastAsia"/>
          <w:sz w:val="24"/>
          <w:szCs w:val="24"/>
        </w:rPr>
        <w:t xml:space="preserve">hrough the course of Early Alert phone calls, compelling stories have been shared by students regarding their academic journey and the factors that impact their success.  A student who was called over Summer 2021 is one not new to the Early Alert outreach. He also had an Alert for Spring 2021. During the Spring call he said he was struggling and having a hard year but had support from family and friends. Counseling and other resources were shared with the student and </w:t>
      </w:r>
      <w:r w:rsidRPr="00B96343">
        <w:rPr>
          <w:rFonts w:eastAsiaTheme="minorEastAsia"/>
          <w:sz w:val="24"/>
          <w:szCs w:val="24"/>
        </w:rPr>
        <w:lastRenderedPageBreak/>
        <w:t xml:space="preserve">he was hopeful he could turn things around. He ended up failing not only the class that had the Early Alert, but all classes for the quarter. Come Summer 2021 he has received another Alert. During the outreach call he shared a lack of motivation entirely. He knew what he should do in order to change habits, he knew he wanted a bachelor’s degree. But he didn’t know how to get there, didn’t understand how higher education works, felt lost and confused like he was the only one. After a long discussion, addressing his imposter syndrome and identifying specific resources for him to connect with, a clear and specific to-do list was created for him to follow, then a follow up call would occur two weeks later to hold him accountable. During that call he shared he’d had two visits with the Counseling Center, had caught up in one class and was almost caught up in another, and was making progress.  </w:t>
      </w:r>
    </w:p>
    <w:p w14:paraId="0E668610" w14:textId="77777777" w:rsidR="00B96343" w:rsidRDefault="00B96343" w:rsidP="00B96343">
      <w:pPr>
        <w:pStyle w:val="ListParagraph"/>
        <w:ind w:left="1440"/>
        <w:rPr>
          <w:rFonts w:eastAsiaTheme="minorEastAsia"/>
          <w:sz w:val="24"/>
          <w:szCs w:val="24"/>
        </w:rPr>
      </w:pPr>
    </w:p>
    <w:p w14:paraId="03B21C74" w14:textId="0DF9548F" w:rsidR="00B96343" w:rsidRPr="00B96343" w:rsidRDefault="00B96343" w:rsidP="00B96343">
      <w:pPr>
        <w:pStyle w:val="ListParagraph"/>
        <w:ind w:left="1440"/>
        <w:rPr>
          <w:rFonts w:eastAsiaTheme="minorEastAsia"/>
          <w:sz w:val="24"/>
          <w:szCs w:val="24"/>
        </w:rPr>
      </w:pPr>
      <w:r w:rsidRPr="00B96343">
        <w:rPr>
          <w:rFonts w:eastAsiaTheme="minorEastAsia"/>
          <w:sz w:val="24"/>
          <w:szCs w:val="24"/>
        </w:rPr>
        <w:t xml:space="preserve">Contrast this with a different student who began strongly at BC in Fall 2019, earning good grades and making steady progress. Grades started to slip Summer 2020, then slipped even further Fall 2020 with a failing of both of his classes, one of which was Math 151. The student repeated Math 151 in Winter and failed (this was his only class); the same </w:t>
      </w:r>
      <w:r w:rsidR="00B64FD7">
        <w:rPr>
          <w:rFonts w:eastAsiaTheme="minorEastAsia"/>
          <w:sz w:val="24"/>
          <w:szCs w:val="24"/>
        </w:rPr>
        <w:t>was</w:t>
      </w:r>
      <w:r w:rsidRPr="00B96343">
        <w:rPr>
          <w:rFonts w:eastAsiaTheme="minorEastAsia"/>
          <w:sz w:val="24"/>
          <w:szCs w:val="24"/>
        </w:rPr>
        <w:t xml:space="preserve"> true for Spring 2021. And no Early Alerts were submitted for this student. Not one. What if they had been? Could he have received the support needed to turn things around? </w:t>
      </w:r>
    </w:p>
    <w:p w14:paraId="26C1C3B6" w14:textId="25D19FB4" w:rsidR="00B96343" w:rsidRDefault="00B96343" w:rsidP="00B96343">
      <w:pPr>
        <w:rPr>
          <w:rFonts w:eastAsiaTheme="minorEastAsia"/>
          <w:sz w:val="24"/>
          <w:szCs w:val="24"/>
        </w:rPr>
      </w:pPr>
    </w:p>
    <w:p w14:paraId="280B19CD" w14:textId="25CA2950" w:rsidR="1B4B9898" w:rsidRPr="00E62A36" w:rsidRDefault="1B4B9898" w:rsidP="6A933FE5">
      <w:pPr>
        <w:pStyle w:val="ListParagraph"/>
        <w:numPr>
          <w:ilvl w:val="0"/>
          <w:numId w:val="3"/>
        </w:numPr>
        <w:rPr>
          <w:rFonts w:eastAsiaTheme="minorEastAsia"/>
          <w:sz w:val="24"/>
          <w:szCs w:val="24"/>
        </w:rPr>
      </w:pPr>
      <w:r w:rsidRPr="007A40E5">
        <w:rPr>
          <w:rFonts w:eastAsiaTheme="minorEastAsia"/>
          <w:sz w:val="24"/>
          <w:szCs w:val="24"/>
        </w:rPr>
        <w:t>M</w:t>
      </w:r>
      <w:r w:rsidR="789B1BFC" w:rsidRPr="007A40E5">
        <w:rPr>
          <w:rFonts w:eastAsiaTheme="minorEastAsia"/>
          <w:sz w:val="24"/>
          <w:szCs w:val="24"/>
        </w:rPr>
        <w:t>ake recommendations for future work on that goal</w:t>
      </w:r>
      <w:r w:rsidR="00DE3BC9">
        <w:rPr>
          <w:rFonts w:eastAsiaTheme="minorEastAsia"/>
          <w:sz w:val="24"/>
          <w:szCs w:val="24"/>
        </w:rPr>
        <w:t>-</w:t>
      </w:r>
      <w:r w:rsidR="00482B8F" w:rsidRPr="007A40E5">
        <w:rPr>
          <w:rFonts w:eastAsiaTheme="minorEastAsia"/>
          <w:sz w:val="24"/>
          <w:szCs w:val="24"/>
        </w:rPr>
        <w:t xml:space="preserve"> T</w:t>
      </w:r>
      <w:r w:rsidR="00482B8F" w:rsidRPr="00E62A36">
        <w:rPr>
          <w:rFonts w:eastAsiaTheme="minorEastAsia"/>
          <w:sz w:val="24"/>
          <w:szCs w:val="24"/>
        </w:rPr>
        <w:t>he Early Alert program has been fully launched as of Fall 2020.  Moving forward there will be a focus on refining processes, improving outreach with students with the use of text messaging, and addressing equity issues with regard to the completion of the Early Alert form by instructors.</w:t>
      </w:r>
      <w:r w:rsidR="00DF3CA4" w:rsidRPr="00E62A36">
        <w:rPr>
          <w:rFonts w:eastAsiaTheme="minorEastAsia"/>
          <w:sz w:val="24"/>
          <w:szCs w:val="24"/>
        </w:rPr>
        <w:t xml:space="preserve"> As there are no Early Alert CAS Standards, I used the Advising CAS standards for the following.</w:t>
      </w:r>
    </w:p>
    <w:p w14:paraId="2BAA466A" w14:textId="053ED55A" w:rsidR="6A933FE5" w:rsidRPr="00E62A36" w:rsidRDefault="6A933FE5" w:rsidP="0F9421C2">
      <w:pPr>
        <w:rPr>
          <w:rFonts w:eastAsiaTheme="minorEastAsia"/>
          <w:sz w:val="24"/>
          <w:szCs w:val="24"/>
        </w:rPr>
      </w:pPr>
    </w:p>
    <w:p w14:paraId="5DD6D9BC" w14:textId="25ABE66F" w:rsidR="51E812AA" w:rsidRPr="00E62A36" w:rsidRDefault="4F1CEED0" w:rsidP="0F9421C2">
      <w:pPr>
        <w:ind w:left="720"/>
        <w:rPr>
          <w:rFonts w:eastAsiaTheme="minorEastAsia"/>
          <w:sz w:val="24"/>
          <w:szCs w:val="24"/>
        </w:rPr>
      </w:pPr>
      <w:r w:rsidRPr="007A40E5">
        <w:rPr>
          <w:rStyle w:val="Heading3Char"/>
        </w:rPr>
        <w:t>Annual 2020-21 Goals f</w:t>
      </w:r>
      <w:r w:rsidR="278498E3" w:rsidRPr="007A40E5">
        <w:rPr>
          <w:rStyle w:val="Heading3Char"/>
        </w:rPr>
        <w:t xml:space="preserve">ormat Instructions: </w:t>
      </w:r>
      <w:r w:rsidR="51E812AA" w:rsidRPr="00E62A36">
        <w:br/>
      </w:r>
      <w:r w:rsidR="51E812AA" w:rsidRPr="00E62A36">
        <w:rPr>
          <w:rFonts w:eastAsiaTheme="minorEastAsia"/>
          <w:sz w:val="24"/>
          <w:szCs w:val="24"/>
        </w:rPr>
        <w:t xml:space="preserve">For each </w:t>
      </w:r>
      <w:r w:rsidR="0553D963" w:rsidRPr="00E62A36">
        <w:rPr>
          <w:rFonts w:eastAsiaTheme="minorEastAsia"/>
          <w:sz w:val="24"/>
          <w:szCs w:val="24"/>
        </w:rPr>
        <w:t xml:space="preserve">2020-21 </w:t>
      </w:r>
      <w:r w:rsidR="51E812AA" w:rsidRPr="00E62A36">
        <w:rPr>
          <w:rFonts w:eastAsiaTheme="minorEastAsia"/>
          <w:sz w:val="24"/>
          <w:szCs w:val="24"/>
        </w:rPr>
        <w:t>goal, please use the following format:</w:t>
      </w:r>
    </w:p>
    <w:p w14:paraId="79DBA32E" w14:textId="0587403D" w:rsidR="51E812AA" w:rsidRPr="00E62A36" w:rsidRDefault="51E812AA" w:rsidP="0F9421C2">
      <w:pPr>
        <w:pStyle w:val="ListParagraph"/>
        <w:numPr>
          <w:ilvl w:val="0"/>
          <w:numId w:val="17"/>
        </w:numPr>
        <w:rPr>
          <w:rFonts w:eastAsiaTheme="minorEastAsia"/>
          <w:sz w:val="24"/>
          <w:szCs w:val="24"/>
        </w:rPr>
      </w:pPr>
      <w:r w:rsidRPr="00E62A36">
        <w:rPr>
          <w:rFonts w:eastAsiaTheme="minorEastAsia"/>
          <w:sz w:val="24"/>
          <w:szCs w:val="24"/>
        </w:rPr>
        <w:t>Goal Statement/CAS Standard</w:t>
      </w:r>
      <w:r w:rsidR="00DE3BC9">
        <w:rPr>
          <w:rFonts w:eastAsiaTheme="minorEastAsia"/>
          <w:sz w:val="24"/>
          <w:szCs w:val="24"/>
        </w:rPr>
        <w:t>-</w:t>
      </w:r>
      <w:r w:rsidR="00F531FC" w:rsidRPr="00E62A36">
        <w:rPr>
          <w:rFonts w:eastAsiaTheme="minorEastAsia"/>
          <w:sz w:val="24"/>
          <w:szCs w:val="24"/>
        </w:rPr>
        <w:t xml:space="preserve"> Roll out the full Early Alert Program Fall 202</w:t>
      </w:r>
      <w:r w:rsidR="004A5764">
        <w:rPr>
          <w:rFonts w:eastAsiaTheme="minorEastAsia"/>
          <w:sz w:val="24"/>
          <w:szCs w:val="24"/>
        </w:rPr>
        <w:t>0</w:t>
      </w:r>
      <w:r w:rsidR="00F531FC" w:rsidRPr="00E62A36">
        <w:rPr>
          <w:rFonts w:eastAsiaTheme="minorEastAsia"/>
          <w:sz w:val="24"/>
          <w:szCs w:val="24"/>
        </w:rPr>
        <w:t>/</w:t>
      </w:r>
      <w:r w:rsidR="00901812" w:rsidRPr="00E62A36">
        <w:rPr>
          <w:rFonts w:ascii="Calibri" w:hAnsi="Calibri" w:cs="Calibri"/>
          <w:sz w:val="24"/>
          <w:szCs w:val="24"/>
        </w:rPr>
        <w:t xml:space="preserve">Must provide relevant information, services and resources consistent with its mission and goals; </w:t>
      </w:r>
      <w:r w:rsidR="00496773" w:rsidRPr="00E62A36">
        <w:rPr>
          <w:rFonts w:ascii="Calibri" w:hAnsi="Calibri" w:cs="Calibri"/>
          <w:sz w:val="24"/>
          <w:szCs w:val="24"/>
        </w:rPr>
        <w:t>Must promote the program such that the campus community can identify the individual or group coordinating [the program]; Must monitor academic progress, proactively identify academically at risk students, and connect those students with appropriate resources to facilitate student success; Must develop and implement strategies for outreach and promotion; Must promote student learning, development and personal growth to encourage self-sufficiency</w:t>
      </w:r>
    </w:p>
    <w:p w14:paraId="3DC5BC71" w14:textId="65EC264C" w:rsidR="37AA8CDF" w:rsidRPr="00E62A36" w:rsidRDefault="37AA8CDF" w:rsidP="0F9421C2">
      <w:pPr>
        <w:pStyle w:val="ListParagraph"/>
        <w:numPr>
          <w:ilvl w:val="0"/>
          <w:numId w:val="17"/>
        </w:numPr>
        <w:rPr>
          <w:rFonts w:eastAsiaTheme="minorEastAsia"/>
          <w:sz w:val="24"/>
          <w:szCs w:val="24"/>
        </w:rPr>
      </w:pPr>
      <w:r w:rsidRPr="00E62A36">
        <w:rPr>
          <w:rFonts w:eastAsiaTheme="minorEastAsia"/>
          <w:sz w:val="24"/>
          <w:szCs w:val="24"/>
        </w:rPr>
        <w:t>Progress Update</w:t>
      </w:r>
      <w:r w:rsidR="00DE3BC9">
        <w:rPr>
          <w:rFonts w:eastAsiaTheme="minorEastAsia"/>
          <w:sz w:val="24"/>
          <w:szCs w:val="24"/>
        </w:rPr>
        <w:t>-</w:t>
      </w:r>
      <w:r w:rsidR="00496773" w:rsidRPr="00E62A36">
        <w:rPr>
          <w:rFonts w:eastAsiaTheme="minorEastAsia"/>
          <w:sz w:val="24"/>
          <w:szCs w:val="24"/>
        </w:rPr>
        <w:t xml:space="preserve"> Full Early Alert program implemented Fall 202</w:t>
      </w:r>
      <w:r w:rsidR="00EC6720">
        <w:rPr>
          <w:rFonts w:eastAsiaTheme="minorEastAsia"/>
          <w:sz w:val="24"/>
          <w:szCs w:val="24"/>
        </w:rPr>
        <w:t>0</w:t>
      </w:r>
    </w:p>
    <w:p w14:paraId="248F35EB" w14:textId="10FE1919" w:rsidR="37AA8CDF" w:rsidRPr="00E62A36" w:rsidRDefault="37AA8CDF" w:rsidP="0F9421C2">
      <w:pPr>
        <w:pStyle w:val="ListParagraph"/>
        <w:numPr>
          <w:ilvl w:val="0"/>
          <w:numId w:val="17"/>
        </w:numPr>
        <w:rPr>
          <w:rFonts w:eastAsiaTheme="minorEastAsia"/>
          <w:sz w:val="24"/>
          <w:szCs w:val="24"/>
        </w:rPr>
      </w:pPr>
      <w:r w:rsidRPr="00E62A36">
        <w:rPr>
          <w:rFonts w:eastAsiaTheme="minorEastAsia"/>
          <w:sz w:val="24"/>
          <w:szCs w:val="24"/>
        </w:rPr>
        <w:t>Data Collected</w:t>
      </w:r>
      <w:r w:rsidR="00DE3BC9">
        <w:rPr>
          <w:rFonts w:eastAsiaTheme="minorEastAsia"/>
          <w:sz w:val="24"/>
          <w:szCs w:val="24"/>
        </w:rPr>
        <w:t>-</w:t>
      </w:r>
      <w:r w:rsidR="00496773" w:rsidRPr="00E62A36">
        <w:rPr>
          <w:rFonts w:eastAsiaTheme="minorEastAsia"/>
          <w:sz w:val="24"/>
          <w:szCs w:val="24"/>
        </w:rPr>
        <w:t>The majority of the data collected is quantitative with regard to number of Alerts submitted. This data can be further broken down by alert type, race/ethnicity, first generation college student, academic program, and more</w:t>
      </w:r>
      <w:r w:rsidR="002F130B">
        <w:rPr>
          <w:rFonts w:eastAsiaTheme="minorEastAsia"/>
          <w:sz w:val="24"/>
          <w:szCs w:val="24"/>
        </w:rPr>
        <w:t xml:space="preserve"> using TargetX</w:t>
      </w:r>
      <w:r w:rsidR="00496773" w:rsidRPr="00E62A36">
        <w:rPr>
          <w:rFonts w:eastAsiaTheme="minorEastAsia"/>
          <w:sz w:val="24"/>
          <w:szCs w:val="24"/>
        </w:rPr>
        <w:t xml:space="preserve">. Qualitative data was also collected from phone conversations with students successfully contacted. All data is recorded in TargetX (calls made, emails sent, </w:t>
      </w:r>
      <w:r w:rsidR="00496773" w:rsidRPr="00E62A36">
        <w:rPr>
          <w:rFonts w:eastAsiaTheme="minorEastAsia"/>
          <w:sz w:val="24"/>
          <w:szCs w:val="24"/>
        </w:rPr>
        <w:lastRenderedPageBreak/>
        <w:t>notes) and is also stored within an Excel database used for monitoring alert outreach and closure</w:t>
      </w:r>
      <w:r w:rsidR="00693A8D" w:rsidRPr="00E62A36">
        <w:rPr>
          <w:rFonts w:eastAsiaTheme="minorEastAsia"/>
          <w:sz w:val="24"/>
          <w:szCs w:val="24"/>
        </w:rPr>
        <w:t>.</w:t>
      </w:r>
    </w:p>
    <w:p w14:paraId="32B281D9" w14:textId="6D68AD40" w:rsidR="37AA8CDF" w:rsidRPr="00E62A36" w:rsidRDefault="37AA8CDF" w:rsidP="0F9421C2">
      <w:pPr>
        <w:pStyle w:val="ListParagraph"/>
        <w:numPr>
          <w:ilvl w:val="0"/>
          <w:numId w:val="17"/>
        </w:numPr>
        <w:rPr>
          <w:rFonts w:eastAsiaTheme="minorEastAsia"/>
          <w:sz w:val="24"/>
          <w:szCs w:val="24"/>
        </w:rPr>
      </w:pPr>
      <w:r w:rsidRPr="00E62A36">
        <w:rPr>
          <w:rFonts w:eastAsiaTheme="minorEastAsia"/>
          <w:sz w:val="24"/>
          <w:szCs w:val="24"/>
        </w:rPr>
        <w:t>Data Discussion</w:t>
      </w:r>
      <w:r w:rsidR="00DE3BC9">
        <w:rPr>
          <w:rFonts w:eastAsiaTheme="minorEastAsia"/>
          <w:sz w:val="24"/>
          <w:szCs w:val="24"/>
        </w:rPr>
        <w:t xml:space="preserve">- </w:t>
      </w:r>
      <w:r w:rsidR="00496773" w:rsidRPr="00E62A36">
        <w:rPr>
          <w:rFonts w:eastAsiaTheme="minorEastAsia"/>
          <w:sz w:val="24"/>
          <w:szCs w:val="24"/>
        </w:rPr>
        <w:t>Per the request of the Board of Trustees further data needs to be collected to see how many of the students Spring 2021 were successfully contacted as well as how many students who had Early Alerts submitted Spring 2021 successfully passed the class of concern with a C or better.</w:t>
      </w:r>
    </w:p>
    <w:p w14:paraId="33B87BD0" w14:textId="0CD158E5" w:rsidR="146AF3A2" w:rsidRDefault="146AF3A2" w:rsidP="0F9421C2">
      <w:pPr>
        <w:pStyle w:val="ListParagraph"/>
        <w:numPr>
          <w:ilvl w:val="0"/>
          <w:numId w:val="17"/>
        </w:numPr>
        <w:rPr>
          <w:rFonts w:eastAsiaTheme="minorEastAsia"/>
          <w:color w:val="FF0000"/>
          <w:sz w:val="24"/>
          <w:szCs w:val="24"/>
        </w:rPr>
      </w:pPr>
      <w:r w:rsidRPr="00E62A36">
        <w:rPr>
          <w:rFonts w:eastAsiaTheme="minorEastAsia"/>
          <w:sz w:val="24"/>
          <w:szCs w:val="24"/>
        </w:rPr>
        <w:t>Recommendations</w:t>
      </w:r>
      <w:r w:rsidR="00DE3BC9">
        <w:rPr>
          <w:rFonts w:eastAsiaTheme="minorEastAsia"/>
          <w:sz w:val="24"/>
          <w:szCs w:val="24"/>
        </w:rPr>
        <w:t>-</w:t>
      </w:r>
      <w:r w:rsidR="00496773" w:rsidRPr="00E62A36">
        <w:rPr>
          <w:rFonts w:eastAsiaTheme="minorEastAsia"/>
          <w:sz w:val="24"/>
          <w:szCs w:val="24"/>
        </w:rPr>
        <w:t xml:space="preserve"> Development and implementation of clear program goals for 2021-22 and beyond which will aid in program evaluation and improvements</w:t>
      </w:r>
      <w:r w:rsidR="00496773">
        <w:rPr>
          <w:rFonts w:eastAsiaTheme="minorEastAsia"/>
          <w:sz w:val="24"/>
          <w:szCs w:val="24"/>
        </w:rPr>
        <w:t xml:space="preserve">. </w:t>
      </w:r>
    </w:p>
    <w:p w14:paraId="3D90E11B" w14:textId="77777777" w:rsidR="00E50611" w:rsidRDefault="00E50611" w:rsidP="00D27F35">
      <w:pPr>
        <w:rPr>
          <w:rFonts w:eastAsiaTheme="minorEastAsia"/>
          <w:color w:val="FF0000"/>
          <w:sz w:val="24"/>
          <w:szCs w:val="24"/>
        </w:rPr>
      </w:pPr>
    </w:p>
    <w:p w14:paraId="4A192F74" w14:textId="6A8CCF6C" w:rsidR="4485B4E8" w:rsidRPr="007D3C73" w:rsidRDefault="4485B4E8" w:rsidP="0F9421C2">
      <w:pPr>
        <w:pStyle w:val="Heading2"/>
        <w:rPr>
          <w:rFonts w:asciiTheme="minorHAnsi" w:eastAsiaTheme="minorEastAsia" w:hAnsiTheme="minorHAnsi" w:cstheme="minorBidi"/>
          <w:color w:val="FF0000"/>
          <w:sz w:val="24"/>
          <w:szCs w:val="24"/>
        </w:rPr>
      </w:pPr>
      <w:r w:rsidRPr="0F9421C2">
        <w:rPr>
          <w:rFonts w:asciiTheme="minorHAnsi" w:eastAsiaTheme="minorEastAsia" w:hAnsiTheme="minorHAnsi" w:cstheme="minorBidi"/>
          <w:sz w:val="24"/>
          <w:szCs w:val="24"/>
        </w:rPr>
        <w:t>Annual Goals (future)</w:t>
      </w:r>
      <w:r w:rsidR="007D3C73">
        <w:rPr>
          <w:rFonts w:asciiTheme="minorHAnsi" w:eastAsiaTheme="minorEastAsia" w:hAnsiTheme="minorHAnsi" w:cstheme="minorBidi"/>
          <w:sz w:val="24"/>
          <w:szCs w:val="24"/>
        </w:rPr>
        <w:t xml:space="preserve"> </w:t>
      </w:r>
    </w:p>
    <w:p w14:paraId="51631997" w14:textId="4F7D393F" w:rsidR="6D68AC1A" w:rsidRDefault="6D68AC1A" w:rsidP="0F9421C2">
      <w:pPr>
        <w:rPr>
          <w:rFonts w:eastAsiaTheme="minorEastAsia"/>
          <w:sz w:val="24"/>
          <w:szCs w:val="24"/>
        </w:rPr>
      </w:pPr>
      <w:r w:rsidRPr="0F9421C2">
        <w:rPr>
          <w:rFonts w:eastAsiaTheme="minorEastAsia"/>
          <w:sz w:val="24"/>
          <w:szCs w:val="24"/>
        </w:rPr>
        <w:t>As you plan for the next year</w:t>
      </w:r>
      <w:r w:rsidR="2609D8D6" w:rsidRPr="0F9421C2">
        <w:rPr>
          <w:rFonts w:eastAsiaTheme="minorEastAsia"/>
          <w:sz w:val="24"/>
          <w:szCs w:val="24"/>
        </w:rPr>
        <w:t>. Address the following:</w:t>
      </w:r>
    </w:p>
    <w:p w14:paraId="0CD9BA72" w14:textId="7A2481BC" w:rsidR="66C53FD9" w:rsidRDefault="66C53FD9" w:rsidP="0F9421C2">
      <w:pPr>
        <w:pStyle w:val="ListParagraph"/>
        <w:numPr>
          <w:ilvl w:val="0"/>
          <w:numId w:val="8"/>
        </w:numPr>
        <w:rPr>
          <w:rFonts w:eastAsiaTheme="minorEastAsia"/>
          <w:sz w:val="24"/>
          <w:szCs w:val="24"/>
        </w:rPr>
      </w:pPr>
      <w:r w:rsidRPr="0F9421C2">
        <w:rPr>
          <w:rFonts w:eastAsiaTheme="minorEastAsia"/>
          <w:sz w:val="24"/>
          <w:szCs w:val="24"/>
        </w:rPr>
        <w:t>D</w:t>
      </w:r>
      <w:r w:rsidR="11601256" w:rsidRPr="0F9421C2">
        <w:rPr>
          <w:rFonts w:eastAsiaTheme="minorEastAsia"/>
          <w:sz w:val="24"/>
          <w:szCs w:val="24"/>
        </w:rPr>
        <w:t xml:space="preserve">escribe </w:t>
      </w:r>
      <w:r w:rsidR="0C1C9E1C" w:rsidRPr="0F9421C2">
        <w:rPr>
          <w:rFonts w:eastAsiaTheme="minorEastAsia"/>
          <w:sz w:val="24"/>
          <w:szCs w:val="24"/>
        </w:rPr>
        <w:t>w</w:t>
      </w:r>
      <w:r w:rsidR="4485B4E8" w:rsidRPr="0F9421C2">
        <w:rPr>
          <w:rFonts w:eastAsiaTheme="minorEastAsia"/>
          <w:sz w:val="24"/>
          <w:szCs w:val="24"/>
        </w:rPr>
        <w:t xml:space="preserve">hat goals </w:t>
      </w:r>
      <w:r w:rsidR="38F112CB" w:rsidRPr="0F9421C2">
        <w:rPr>
          <w:rFonts w:eastAsiaTheme="minorEastAsia"/>
          <w:sz w:val="24"/>
          <w:szCs w:val="24"/>
        </w:rPr>
        <w:t xml:space="preserve">and </w:t>
      </w:r>
      <w:hyperlink r:id="rId19">
        <w:r w:rsidR="38F112CB" w:rsidRPr="0F9421C2">
          <w:rPr>
            <w:rStyle w:val="Hyperlink"/>
            <w:rFonts w:eastAsiaTheme="minorEastAsia"/>
            <w:sz w:val="24"/>
            <w:szCs w:val="24"/>
          </w:rPr>
          <w:t xml:space="preserve">CAS </w:t>
        </w:r>
        <w:r w:rsidR="2D38EEA7" w:rsidRPr="0F9421C2">
          <w:rPr>
            <w:rStyle w:val="Hyperlink"/>
            <w:rFonts w:eastAsiaTheme="minorEastAsia"/>
            <w:sz w:val="24"/>
            <w:szCs w:val="24"/>
          </w:rPr>
          <w:t>Professional Standards</w:t>
        </w:r>
      </w:hyperlink>
      <w:r w:rsidR="38F112CB" w:rsidRPr="0F9421C2">
        <w:rPr>
          <w:rFonts w:eastAsiaTheme="minorEastAsia"/>
          <w:sz w:val="24"/>
          <w:szCs w:val="24"/>
        </w:rPr>
        <w:t xml:space="preserve"> </w:t>
      </w:r>
      <w:r w:rsidR="4485B4E8" w:rsidRPr="0F9421C2">
        <w:rPr>
          <w:rFonts w:eastAsiaTheme="minorEastAsia"/>
          <w:sz w:val="24"/>
          <w:szCs w:val="24"/>
        </w:rPr>
        <w:t>you want to achieve</w:t>
      </w:r>
      <w:r w:rsidR="470DB933" w:rsidRPr="0F9421C2">
        <w:rPr>
          <w:rFonts w:eastAsiaTheme="minorEastAsia"/>
          <w:sz w:val="24"/>
          <w:szCs w:val="24"/>
        </w:rPr>
        <w:t xml:space="preserve"> and/or address</w:t>
      </w:r>
      <w:r w:rsidR="3DAD8A5B" w:rsidRPr="0F9421C2">
        <w:rPr>
          <w:rFonts w:eastAsiaTheme="minorEastAsia"/>
          <w:sz w:val="24"/>
          <w:szCs w:val="24"/>
        </w:rPr>
        <w:t>.</w:t>
      </w:r>
      <w:r w:rsidR="4381771C" w:rsidRPr="0F9421C2">
        <w:rPr>
          <w:rFonts w:eastAsiaTheme="minorEastAsia"/>
          <w:sz w:val="24"/>
          <w:szCs w:val="24"/>
        </w:rPr>
        <w:t xml:space="preserve"> </w:t>
      </w:r>
      <w:r w:rsidR="4381771C" w:rsidRPr="0F9421C2">
        <w:rPr>
          <w:rFonts w:eastAsiaTheme="minorEastAsia"/>
          <w:i/>
          <w:iCs/>
          <w:sz w:val="24"/>
          <w:szCs w:val="24"/>
        </w:rPr>
        <w:t>A minimum of 3 goals should be identified for this upcoming academic year.</w:t>
      </w:r>
    </w:p>
    <w:p w14:paraId="2FF27DC8" w14:textId="3AD22A6F" w:rsidR="00D31059" w:rsidRDefault="00D31059" w:rsidP="0F9421C2">
      <w:pPr>
        <w:pStyle w:val="ListParagraph"/>
        <w:numPr>
          <w:ilvl w:val="0"/>
          <w:numId w:val="8"/>
        </w:numPr>
        <w:rPr>
          <w:rFonts w:eastAsiaTheme="minorEastAsia"/>
          <w:sz w:val="24"/>
          <w:szCs w:val="24"/>
        </w:rPr>
      </w:pPr>
      <w:r w:rsidRPr="0F9421C2">
        <w:rPr>
          <w:rFonts w:eastAsiaTheme="minorEastAsia"/>
          <w:sz w:val="24"/>
          <w:szCs w:val="24"/>
        </w:rPr>
        <w:t>D</w:t>
      </w:r>
      <w:r w:rsidR="1062D9AA" w:rsidRPr="0F9421C2">
        <w:rPr>
          <w:rFonts w:eastAsiaTheme="minorEastAsia"/>
          <w:sz w:val="24"/>
          <w:szCs w:val="24"/>
        </w:rPr>
        <w:t xml:space="preserve">escribe </w:t>
      </w:r>
      <w:r w:rsidR="5B0B1A7E" w:rsidRPr="0F9421C2">
        <w:rPr>
          <w:rFonts w:eastAsiaTheme="minorEastAsia"/>
          <w:sz w:val="24"/>
          <w:szCs w:val="24"/>
        </w:rPr>
        <w:t>h</w:t>
      </w:r>
      <w:r w:rsidR="4485B4E8" w:rsidRPr="0F9421C2">
        <w:rPr>
          <w:rFonts w:eastAsiaTheme="minorEastAsia"/>
          <w:sz w:val="24"/>
          <w:szCs w:val="24"/>
        </w:rPr>
        <w:t>ow will you achieve those goals</w:t>
      </w:r>
      <w:r w:rsidR="47DB7317" w:rsidRPr="0F9421C2">
        <w:rPr>
          <w:rFonts w:eastAsiaTheme="minorEastAsia"/>
          <w:sz w:val="24"/>
          <w:szCs w:val="24"/>
        </w:rPr>
        <w:t xml:space="preserve">. </w:t>
      </w:r>
      <w:r w:rsidR="6F68495A" w:rsidRPr="0F9421C2">
        <w:rPr>
          <w:rFonts w:eastAsiaTheme="minorEastAsia"/>
          <w:sz w:val="24"/>
          <w:szCs w:val="24"/>
        </w:rPr>
        <w:t>I</w:t>
      </w:r>
      <w:r w:rsidR="51114BDF" w:rsidRPr="0F9421C2">
        <w:rPr>
          <w:rFonts w:eastAsiaTheme="minorEastAsia"/>
          <w:sz w:val="24"/>
          <w:szCs w:val="24"/>
        </w:rPr>
        <w:t xml:space="preserve">ndicate the measures </w:t>
      </w:r>
      <w:r w:rsidR="0D734544" w:rsidRPr="0F9421C2">
        <w:rPr>
          <w:rFonts w:eastAsiaTheme="minorEastAsia"/>
          <w:sz w:val="24"/>
          <w:szCs w:val="24"/>
        </w:rPr>
        <w:t xml:space="preserve">that </w:t>
      </w:r>
      <w:r w:rsidR="5C5791E7" w:rsidRPr="0F9421C2">
        <w:rPr>
          <w:rFonts w:eastAsiaTheme="minorEastAsia"/>
          <w:sz w:val="24"/>
          <w:szCs w:val="24"/>
        </w:rPr>
        <w:t>will be used</w:t>
      </w:r>
      <w:r w:rsidR="05E75416" w:rsidRPr="0F9421C2">
        <w:rPr>
          <w:rFonts w:eastAsiaTheme="minorEastAsia"/>
          <w:sz w:val="24"/>
          <w:szCs w:val="24"/>
        </w:rPr>
        <w:t>,</w:t>
      </w:r>
      <w:r w:rsidR="60727A07" w:rsidRPr="0F9421C2">
        <w:rPr>
          <w:rFonts w:eastAsiaTheme="minorEastAsia"/>
          <w:sz w:val="24"/>
          <w:szCs w:val="24"/>
        </w:rPr>
        <w:t xml:space="preserve"> include qualitative and quantitative measures*</w:t>
      </w:r>
    </w:p>
    <w:p w14:paraId="7E81C1E3" w14:textId="644233B7" w:rsidR="5E02FE93" w:rsidRDefault="5E02FE93" w:rsidP="0F9421C2">
      <w:pPr>
        <w:pStyle w:val="ListParagraph"/>
        <w:numPr>
          <w:ilvl w:val="0"/>
          <w:numId w:val="8"/>
        </w:numPr>
        <w:rPr>
          <w:rFonts w:eastAsiaTheme="minorEastAsia"/>
          <w:sz w:val="24"/>
          <w:szCs w:val="24"/>
        </w:rPr>
      </w:pPr>
      <w:r w:rsidRPr="0F9421C2">
        <w:rPr>
          <w:rFonts w:eastAsiaTheme="minorEastAsia"/>
          <w:sz w:val="24"/>
          <w:szCs w:val="24"/>
        </w:rPr>
        <w:t>D</w:t>
      </w:r>
      <w:r w:rsidR="118D87DA" w:rsidRPr="0F9421C2">
        <w:rPr>
          <w:rFonts w:eastAsiaTheme="minorEastAsia"/>
          <w:sz w:val="24"/>
          <w:szCs w:val="24"/>
        </w:rPr>
        <w:t xml:space="preserve">escribe </w:t>
      </w:r>
      <w:r w:rsidR="3DD14164" w:rsidRPr="0F9421C2">
        <w:rPr>
          <w:rFonts w:eastAsiaTheme="minorEastAsia"/>
          <w:sz w:val="24"/>
          <w:szCs w:val="24"/>
        </w:rPr>
        <w:t>h</w:t>
      </w:r>
      <w:r w:rsidR="141868E1" w:rsidRPr="0F9421C2">
        <w:rPr>
          <w:rFonts w:eastAsiaTheme="minorEastAsia"/>
          <w:sz w:val="24"/>
          <w:szCs w:val="24"/>
        </w:rPr>
        <w:t>ow will you e</w:t>
      </w:r>
      <w:r w:rsidR="15DD11D4" w:rsidRPr="0F9421C2">
        <w:rPr>
          <w:rFonts w:eastAsiaTheme="minorEastAsia"/>
          <w:sz w:val="24"/>
          <w:szCs w:val="24"/>
        </w:rPr>
        <w:t>nsure that</w:t>
      </w:r>
      <w:r w:rsidR="05AA1175" w:rsidRPr="0F9421C2">
        <w:rPr>
          <w:rFonts w:eastAsiaTheme="minorEastAsia"/>
          <w:sz w:val="24"/>
          <w:szCs w:val="24"/>
        </w:rPr>
        <w:t xml:space="preserve"> </w:t>
      </w:r>
      <w:r w:rsidR="15DD11D4" w:rsidRPr="0F9421C2">
        <w:rPr>
          <w:rFonts w:eastAsiaTheme="minorEastAsia"/>
          <w:sz w:val="24"/>
          <w:szCs w:val="24"/>
        </w:rPr>
        <w:t>your</w:t>
      </w:r>
      <w:r w:rsidR="327413A7" w:rsidRPr="0F9421C2">
        <w:rPr>
          <w:rFonts w:eastAsiaTheme="minorEastAsia"/>
          <w:sz w:val="24"/>
          <w:szCs w:val="24"/>
        </w:rPr>
        <w:t xml:space="preserve"> (outcome/measurement) </w:t>
      </w:r>
      <w:r w:rsidR="15DD11D4" w:rsidRPr="0F9421C2">
        <w:rPr>
          <w:rFonts w:eastAsiaTheme="minorEastAsia"/>
          <w:sz w:val="24"/>
          <w:szCs w:val="24"/>
        </w:rPr>
        <w:t>demonstrate equity</w:t>
      </w:r>
      <w:r w:rsidR="38E90599" w:rsidRPr="0F9421C2">
        <w:rPr>
          <w:rFonts w:eastAsiaTheme="minorEastAsia"/>
          <w:sz w:val="24"/>
          <w:szCs w:val="24"/>
        </w:rPr>
        <w:t xml:space="preserve">. </w:t>
      </w:r>
      <w:r w:rsidR="268B919F" w:rsidRPr="0F9421C2">
        <w:rPr>
          <w:rFonts w:eastAsiaTheme="minorEastAsia"/>
          <w:sz w:val="24"/>
          <w:szCs w:val="24"/>
        </w:rPr>
        <w:t>Specifically,</w:t>
      </w:r>
      <w:r w:rsidR="38BF3607" w:rsidRPr="0F9421C2">
        <w:rPr>
          <w:rFonts w:eastAsiaTheme="minorEastAsia"/>
          <w:sz w:val="24"/>
          <w:szCs w:val="24"/>
        </w:rPr>
        <w:t xml:space="preserve"> </w:t>
      </w:r>
      <w:r w:rsidR="5AB7D9C1" w:rsidRPr="0F9421C2">
        <w:rPr>
          <w:rFonts w:eastAsiaTheme="minorEastAsia"/>
          <w:sz w:val="24"/>
          <w:szCs w:val="24"/>
        </w:rPr>
        <w:t>h</w:t>
      </w:r>
      <w:r w:rsidR="56B76009" w:rsidRPr="0F9421C2">
        <w:rPr>
          <w:rFonts w:eastAsiaTheme="minorEastAsia"/>
          <w:sz w:val="24"/>
          <w:szCs w:val="24"/>
        </w:rPr>
        <w:t>ow will your goals impact and address race, culture, age, ability, veteran status, gender, linguistic ability, and religion?</w:t>
      </w:r>
    </w:p>
    <w:p w14:paraId="42100022" w14:textId="7CEDFE1C" w:rsidR="497252DF" w:rsidRDefault="497252DF" w:rsidP="0F9421C2">
      <w:pPr>
        <w:pStyle w:val="ListParagraph"/>
        <w:numPr>
          <w:ilvl w:val="0"/>
          <w:numId w:val="8"/>
        </w:numPr>
        <w:rPr>
          <w:rFonts w:eastAsiaTheme="minorEastAsia"/>
          <w:sz w:val="24"/>
          <w:szCs w:val="24"/>
        </w:rPr>
      </w:pPr>
      <w:r w:rsidRPr="0F9421C2">
        <w:rPr>
          <w:rFonts w:eastAsiaTheme="minorEastAsia"/>
          <w:sz w:val="24"/>
          <w:szCs w:val="24"/>
        </w:rPr>
        <w:t>O</w:t>
      </w:r>
      <w:r w:rsidR="40647490" w:rsidRPr="0F9421C2">
        <w:rPr>
          <w:rFonts w:eastAsiaTheme="minorEastAsia"/>
          <w:sz w:val="24"/>
          <w:szCs w:val="24"/>
        </w:rPr>
        <w:t xml:space="preserve">utline </w:t>
      </w:r>
      <w:r w:rsidR="08F5F020" w:rsidRPr="0F9421C2">
        <w:rPr>
          <w:rFonts w:eastAsiaTheme="minorEastAsia"/>
          <w:sz w:val="24"/>
          <w:szCs w:val="24"/>
        </w:rPr>
        <w:t>w</w:t>
      </w:r>
      <w:r w:rsidR="11D843AB" w:rsidRPr="0F9421C2">
        <w:rPr>
          <w:rFonts w:eastAsiaTheme="minorEastAsia"/>
          <w:sz w:val="24"/>
          <w:szCs w:val="24"/>
        </w:rPr>
        <w:t>hat trainings and/or learning opportunities does your team plan to participate in to expand knowledge of racial diversity, equity, and inclusion</w:t>
      </w:r>
      <w:r w:rsidR="77D994A8" w:rsidRPr="0F9421C2">
        <w:rPr>
          <w:rFonts w:eastAsiaTheme="minorEastAsia"/>
          <w:sz w:val="24"/>
          <w:szCs w:val="24"/>
        </w:rPr>
        <w:t>.</w:t>
      </w:r>
      <w:r w:rsidR="11D843AB" w:rsidRPr="0F9421C2">
        <w:rPr>
          <w:rFonts w:eastAsiaTheme="minorEastAsia"/>
          <w:sz w:val="24"/>
          <w:szCs w:val="24"/>
        </w:rPr>
        <w:t xml:space="preserve"> Please </w:t>
      </w:r>
      <w:r w:rsidR="1056454E" w:rsidRPr="0F9421C2">
        <w:rPr>
          <w:rFonts w:eastAsiaTheme="minorEastAsia"/>
          <w:sz w:val="24"/>
          <w:szCs w:val="24"/>
        </w:rPr>
        <w:t>list them all</w:t>
      </w:r>
      <w:r w:rsidR="318D62C9" w:rsidRPr="0F9421C2">
        <w:rPr>
          <w:rFonts w:eastAsiaTheme="minorEastAsia"/>
          <w:sz w:val="24"/>
          <w:szCs w:val="24"/>
        </w:rPr>
        <w:t>.</w:t>
      </w:r>
    </w:p>
    <w:p w14:paraId="4664BCDF" w14:textId="120F6BCE" w:rsidR="0734EDBC" w:rsidRDefault="0734EDBC" w:rsidP="0F9421C2">
      <w:pPr>
        <w:pStyle w:val="ListParagraph"/>
        <w:numPr>
          <w:ilvl w:val="0"/>
          <w:numId w:val="8"/>
        </w:numPr>
        <w:rPr>
          <w:rFonts w:eastAsiaTheme="minorEastAsia"/>
          <w:sz w:val="24"/>
          <w:szCs w:val="24"/>
        </w:rPr>
      </w:pPr>
      <w:r w:rsidRPr="0F9421C2">
        <w:rPr>
          <w:rFonts w:eastAsiaTheme="minorEastAsia"/>
          <w:sz w:val="24"/>
          <w:szCs w:val="24"/>
        </w:rPr>
        <w:t>D</w:t>
      </w:r>
      <w:r w:rsidR="79B938E1" w:rsidRPr="0F9421C2">
        <w:rPr>
          <w:rFonts w:eastAsiaTheme="minorEastAsia"/>
          <w:sz w:val="24"/>
          <w:szCs w:val="24"/>
        </w:rPr>
        <w:t>escribe how is your team involved in the creation of these goals? To what exte</w:t>
      </w:r>
      <w:r w:rsidR="10B7024E" w:rsidRPr="0F9421C2">
        <w:rPr>
          <w:rFonts w:eastAsiaTheme="minorEastAsia"/>
          <w:sz w:val="24"/>
          <w:szCs w:val="24"/>
        </w:rPr>
        <w:t>nt</w:t>
      </w:r>
      <w:r w:rsidR="79B938E1" w:rsidRPr="0F9421C2">
        <w:rPr>
          <w:rFonts w:eastAsiaTheme="minorEastAsia"/>
          <w:sz w:val="24"/>
          <w:szCs w:val="24"/>
        </w:rPr>
        <w:t xml:space="preserve"> are they aware</w:t>
      </w:r>
      <w:r w:rsidR="34C8BC58" w:rsidRPr="0F9421C2">
        <w:rPr>
          <w:rFonts w:eastAsiaTheme="minorEastAsia"/>
          <w:sz w:val="24"/>
          <w:szCs w:val="24"/>
        </w:rPr>
        <w:t>?</w:t>
      </w:r>
    </w:p>
    <w:p w14:paraId="666FC2C0" w14:textId="6D443CB5" w:rsidR="4DAC51FA" w:rsidRPr="00637726" w:rsidRDefault="763E1A13" w:rsidP="00C82319">
      <w:pPr>
        <w:pStyle w:val="ListParagraph"/>
        <w:numPr>
          <w:ilvl w:val="0"/>
          <w:numId w:val="8"/>
        </w:numPr>
        <w:rPr>
          <w:rFonts w:eastAsiaTheme="minorEastAsia"/>
          <w:sz w:val="24"/>
          <w:szCs w:val="24"/>
        </w:rPr>
      </w:pPr>
      <w:r w:rsidRPr="00637726">
        <w:rPr>
          <w:rFonts w:eastAsiaTheme="minorEastAsia"/>
          <w:sz w:val="24"/>
          <w:szCs w:val="24"/>
        </w:rPr>
        <w:t>D</w:t>
      </w:r>
      <w:r w:rsidR="08F16A63" w:rsidRPr="00637726">
        <w:rPr>
          <w:rFonts w:eastAsiaTheme="minorEastAsia"/>
          <w:sz w:val="24"/>
          <w:szCs w:val="24"/>
        </w:rPr>
        <w:t xml:space="preserve">escribe </w:t>
      </w:r>
      <w:r w:rsidR="50050943" w:rsidRPr="00637726">
        <w:rPr>
          <w:rFonts w:eastAsiaTheme="minorEastAsia"/>
          <w:sz w:val="24"/>
          <w:szCs w:val="24"/>
        </w:rPr>
        <w:t>w</w:t>
      </w:r>
      <w:r w:rsidR="6973C335" w:rsidRPr="00637726">
        <w:rPr>
          <w:rFonts w:eastAsiaTheme="minorEastAsia"/>
          <w:sz w:val="24"/>
          <w:szCs w:val="24"/>
        </w:rPr>
        <w:t>hat resources do you need to achieve your goals</w:t>
      </w:r>
      <w:r w:rsidR="11ECE7E4" w:rsidRPr="00637726">
        <w:rPr>
          <w:rFonts w:eastAsiaTheme="minorEastAsia"/>
          <w:sz w:val="24"/>
          <w:szCs w:val="24"/>
        </w:rPr>
        <w:t>.</w:t>
      </w:r>
    </w:p>
    <w:p w14:paraId="3BA41E4A" w14:textId="4B4DE014" w:rsidR="678DFB97" w:rsidRDefault="7803D36D" w:rsidP="30B0EAE5">
      <w:pPr>
        <w:ind w:left="720"/>
        <w:rPr>
          <w:rFonts w:eastAsiaTheme="minorEastAsia"/>
          <w:i/>
          <w:iCs/>
          <w:sz w:val="24"/>
          <w:szCs w:val="24"/>
        </w:rPr>
      </w:pPr>
      <w:r w:rsidRPr="30B0EAE5">
        <w:rPr>
          <w:rFonts w:eastAsiaTheme="minorEastAsia"/>
          <w:i/>
          <w:iCs/>
          <w:sz w:val="24"/>
          <w:szCs w:val="24"/>
        </w:rPr>
        <w:t>*A quantitative measure can include headcount served, services provided (workshops, trainings, programs, tests proctored, etc.). A qualitative measure can include student narrative evaluations, focus groups responses, etc.</w:t>
      </w:r>
    </w:p>
    <w:p w14:paraId="3B271EEA" w14:textId="4CE067E2" w:rsidR="4DAC51FA" w:rsidRDefault="4DAC51FA" w:rsidP="0F9421C2">
      <w:pPr>
        <w:rPr>
          <w:rFonts w:eastAsiaTheme="minorEastAsia"/>
          <w:sz w:val="24"/>
          <w:szCs w:val="24"/>
        </w:rPr>
      </w:pPr>
    </w:p>
    <w:p w14:paraId="0D98EC23" w14:textId="69072D64" w:rsidR="00860F49" w:rsidRDefault="00860F49" w:rsidP="27692697">
      <w:pPr>
        <w:ind w:left="720"/>
        <w:rPr>
          <w:rFonts w:eastAsiaTheme="minorEastAsia"/>
          <w:sz w:val="24"/>
          <w:szCs w:val="24"/>
        </w:rPr>
      </w:pPr>
      <w:r w:rsidRPr="27692697">
        <w:rPr>
          <w:rStyle w:val="Heading3Char"/>
          <w:rFonts w:asciiTheme="minorHAnsi" w:eastAsiaTheme="minorEastAsia" w:hAnsiTheme="minorHAnsi" w:cstheme="minorBidi"/>
        </w:rPr>
        <w:t xml:space="preserve">Goal/CAS statement format Instructions: </w:t>
      </w:r>
      <w:r w:rsidR="4D7F9793" w:rsidRPr="27692697">
        <w:rPr>
          <w:rStyle w:val="Heading3Char"/>
          <w:rFonts w:asciiTheme="minorHAnsi" w:eastAsiaTheme="minorEastAsia" w:hAnsiTheme="minorHAnsi" w:cstheme="minorBidi"/>
        </w:rPr>
        <w:t xml:space="preserve"> </w:t>
      </w:r>
      <w:r>
        <w:br/>
      </w:r>
      <w:r w:rsidRPr="27692697">
        <w:rPr>
          <w:rFonts w:eastAsiaTheme="minorEastAsia"/>
          <w:sz w:val="24"/>
          <w:szCs w:val="24"/>
        </w:rPr>
        <w:t>For each goal/CAS statement, please use the following format:</w:t>
      </w:r>
    </w:p>
    <w:p w14:paraId="59E5B416" w14:textId="77777777" w:rsidR="009A30FB" w:rsidRPr="009A30FB" w:rsidRDefault="00860F49" w:rsidP="0087479B">
      <w:pPr>
        <w:numPr>
          <w:ilvl w:val="0"/>
          <w:numId w:val="36"/>
        </w:numPr>
        <w:textAlignment w:val="center"/>
        <w:rPr>
          <w:rFonts w:ascii="Calibri" w:eastAsia="Times New Roman" w:hAnsi="Calibri" w:cs="Calibri"/>
        </w:rPr>
      </w:pPr>
      <w:r w:rsidRPr="0F9421C2">
        <w:rPr>
          <w:rFonts w:eastAsiaTheme="minorEastAsia"/>
          <w:sz w:val="24"/>
          <w:szCs w:val="24"/>
        </w:rPr>
        <w:t>Goal Statement/CAS Standard</w:t>
      </w:r>
      <w:r w:rsidR="00C300F9">
        <w:rPr>
          <w:rFonts w:eastAsiaTheme="minorEastAsia"/>
          <w:sz w:val="24"/>
          <w:szCs w:val="24"/>
        </w:rPr>
        <w:t xml:space="preserve">: </w:t>
      </w:r>
    </w:p>
    <w:p w14:paraId="3D8230F4" w14:textId="693E6948" w:rsidR="009A30FB" w:rsidRPr="009A30FB" w:rsidRDefault="00C300F9" w:rsidP="009A30FB">
      <w:pPr>
        <w:numPr>
          <w:ilvl w:val="1"/>
          <w:numId w:val="36"/>
        </w:numPr>
        <w:textAlignment w:val="center"/>
        <w:rPr>
          <w:rFonts w:ascii="Calibri" w:eastAsia="Times New Roman" w:hAnsi="Calibri" w:cs="Calibri"/>
        </w:rPr>
      </w:pPr>
      <w:r w:rsidRPr="00723D1D">
        <w:rPr>
          <w:rFonts w:eastAsiaTheme="minorEastAsia"/>
          <w:b/>
          <w:sz w:val="24"/>
          <w:szCs w:val="24"/>
        </w:rPr>
        <w:t>Goal Statement</w:t>
      </w:r>
      <w:r w:rsidR="00B64FD7">
        <w:rPr>
          <w:rFonts w:eastAsiaTheme="minorEastAsia"/>
          <w:b/>
          <w:sz w:val="24"/>
          <w:szCs w:val="24"/>
        </w:rPr>
        <w:t>-</w:t>
      </w:r>
      <w:r w:rsidRPr="00723D1D">
        <w:rPr>
          <w:rFonts w:eastAsiaTheme="minorEastAsia"/>
          <w:b/>
          <w:sz w:val="24"/>
          <w:szCs w:val="24"/>
        </w:rPr>
        <w:t xml:space="preserve"> </w:t>
      </w:r>
      <w:r>
        <w:rPr>
          <w:rFonts w:eastAsiaTheme="minorEastAsia"/>
          <w:sz w:val="24"/>
          <w:szCs w:val="24"/>
        </w:rPr>
        <w:t>Build an understanding of broad needs and challenges/difficulties facing students in order to inform the work of student services offices across the college</w:t>
      </w:r>
      <w:r w:rsidR="009A30FB">
        <w:rPr>
          <w:rFonts w:eastAsiaTheme="minorEastAsia"/>
          <w:sz w:val="24"/>
          <w:szCs w:val="24"/>
        </w:rPr>
        <w:t xml:space="preserve">. </w:t>
      </w:r>
    </w:p>
    <w:p w14:paraId="3EA7BA7B" w14:textId="032A1D2C" w:rsidR="00860F49" w:rsidRPr="00C300F9" w:rsidRDefault="00C300F9" w:rsidP="009A30FB">
      <w:pPr>
        <w:numPr>
          <w:ilvl w:val="1"/>
          <w:numId w:val="36"/>
        </w:numPr>
        <w:textAlignment w:val="center"/>
        <w:rPr>
          <w:rFonts w:ascii="Calibri" w:eastAsia="Times New Roman" w:hAnsi="Calibri" w:cs="Calibri"/>
        </w:rPr>
      </w:pPr>
      <w:r w:rsidRPr="00723D1D">
        <w:rPr>
          <w:rFonts w:eastAsiaTheme="minorEastAsia"/>
          <w:b/>
          <w:sz w:val="24"/>
          <w:szCs w:val="24"/>
        </w:rPr>
        <w:t>CAS Standard</w:t>
      </w:r>
      <w:r w:rsidR="009A30FB">
        <w:rPr>
          <w:rFonts w:eastAsiaTheme="minorEastAsia"/>
          <w:b/>
          <w:sz w:val="24"/>
          <w:szCs w:val="24"/>
        </w:rPr>
        <w:t>s</w:t>
      </w:r>
      <w:r w:rsidR="00B64FD7">
        <w:rPr>
          <w:rFonts w:eastAsiaTheme="minorEastAsia"/>
          <w:b/>
          <w:sz w:val="24"/>
          <w:szCs w:val="24"/>
        </w:rPr>
        <w:t>-</w:t>
      </w:r>
      <w:r>
        <w:rPr>
          <w:rFonts w:eastAsiaTheme="minorEastAsia"/>
          <w:sz w:val="24"/>
          <w:szCs w:val="24"/>
        </w:rPr>
        <w:t xml:space="preserve"> </w:t>
      </w:r>
      <w:r w:rsidRPr="00C300F9">
        <w:rPr>
          <w:rFonts w:ascii="Calibri" w:hAnsi="Calibri" w:cs="Calibri"/>
          <w:sz w:val="24"/>
          <w:szCs w:val="24"/>
        </w:rPr>
        <w:t xml:space="preserve">Must have clearly stated, current, relevant and documented goals/outcomes, policies and procedures, responsibilities and performance expectations for personnel, and organizational charts demonstrating clear channels of authority; </w:t>
      </w:r>
      <w:r w:rsidRPr="00C300F9">
        <w:rPr>
          <w:rFonts w:ascii="Calibri" w:eastAsia="Times New Roman" w:hAnsi="Calibri" w:cs="Calibri"/>
          <w:sz w:val="24"/>
          <w:szCs w:val="24"/>
        </w:rPr>
        <w:t>Must provide relevant information, services and resources consistent with its mission and goals; Must promote the program such that the campus community can identify the individual or group coordinating [the program]</w:t>
      </w:r>
      <w:r w:rsidR="009A30FB">
        <w:rPr>
          <w:rFonts w:ascii="Calibri" w:eastAsia="Times New Roman" w:hAnsi="Calibri" w:cs="Calibri"/>
          <w:sz w:val="24"/>
          <w:szCs w:val="24"/>
        </w:rPr>
        <w:t>.</w:t>
      </w:r>
      <w:r w:rsidRPr="00C300F9">
        <w:rPr>
          <w:rFonts w:eastAsiaTheme="minorEastAsia"/>
          <w:sz w:val="24"/>
          <w:szCs w:val="24"/>
        </w:rPr>
        <w:t xml:space="preserve"> </w:t>
      </w:r>
    </w:p>
    <w:p w14:paraId="43A9CA43" w14:textId="37697044" w:rsidR="00860F49" w:rsidRPr="003A740C" w:rsidRDefault="00860F49" w:rsidP="0087479B">
      <w:pPr>
        <w:pStyle w:val="ListParagraph"/>
        <w:numPr>
          <w:ilvl w:val="0"/>
          <w:numId w:val="36"/>
        </w:numPr>
        <w:rPr>
          <w:rFonts w:eastAsiaTheme="minorEastAsia"/>
          <w:sz w:val="24"/>
          <w:szCs w:val="24"/>
        </w:rPr>
      </w:pPr>
      <w:r w:rsidRPr="003A740C">
        <w:rPr>
          <w:rFonts w:eastAsiaTheme="minorEastAsia"/>
          <w:sz w:val="24"/>
          <w:szCs w:val="24"/>
        </w:rPr>
        <w:t>Qualitative/Qualitative Measurements</w:t>
      </w:r>
      <w:r w:rsidR="00C33049" w:rsidRPr="003A740C">
        <w:rPr>
          <w:rFonts w:eastAsiaTheme="minorEastAsia"/>
          <w:sz w:val="24"/>
          <w:szCs w:val="24"/>
        </w:rPr>
        <w:t xml:space="preserve">: </w:t>
      </w:r>
    </w:p>
    <w:p w14:paraId="6304BCCA" w14:textId="0540BE99" w:rsidR="00C33049" w:rsidRPr="003A740C" w:rsidRDefault="00C33049" w:rsidP="00C33049">
      <w:pPr>
        <w:pStyle w:val="ListParagraph"/>
        <w:numPr>
          <w:ilvl w:val="1"/>
          <w:numId w:val="36"/>
        </w:numPr>
        <w:rPr>
          <w:rFonts w:eastAsiaTheme="minorEastAsia"/>
          <w:sz w:val="24"/>
          <w:szCs w:val="24"/>
        </w:rPr>
      </w:pPr>
      <w:r w:rsidRPr="004D2B64">
        <w:rPr>
          <w:rFonts w:eastAsiaTheme="minorEastAsia"/>
          <w:b/>
          <w:sz w:val="24"/>
          <w:szCs w:val="24"/>
        </w:rPr>
        <w:t>Measure</w:t>
      </w:r>
      <w:r w:rsidR="00B64FD7">
        <w:rPr>
          <w:rFonts w:eastAsiaTheme="minorEastAsia"/>
          <w:b/>
          <w:sz w:val="24"/>
          <w:szCs w:val="24"/>
        </w:rPr>
        <w:t>-</w:t>
      </w:r>
      <w:r w:rsidRPr="003A740C">
        <w:rPr>
          <w:rFonts w:eastAsiaTheme="minorEastAsia"/>
          <w:sz w:val="24"/>
          <w:szCs w:val="24"/>
        </w:rPr>
        <w:t xml:space="preserve"> </w:t>
      </w:r>
      <w:r w:rsidR="003A740C" w:rsidRPr="003A740C">
        <w:rPr>
          <w:rFonts w:eastAsiaTheme="minorEastAsia"/>
          <w:sz w:val="24"/>
          <w:szCs w:val="24"/>
        </w:rPr>
        <w:t xml:space="preserve">Quarterly and/or yearly report of common themes identified through Early Alert outreach calls/emails. </w:t>
      </w:r>
    </w:p>
    <w:p w14:paraId="6A7EACFA" w14:textId="00C07F7E" w:rsidR="00C33049" w:rsidRPr="006367F0" w:rsidRDefault="00C33049" w:rsidP="00C33049">
      <w:pPr>
        <w:pStyle w:val="ListParagraph"/>
        <w:numPr>
          <w:ilvl w:val="1"/>
          <w:numId w:val="36"/>
        </w:numPr>
        <w:rPr>
          <w:rFonts w:eastAsiaTheme="minorEastAsia"/>
          <w:sz w:val="24"/>
          <w:szCs w:val="24"/>
        </w:rPr>
      </w:pPr>
      <w:r w:rsidRPr="004D2B64">
        <w:rPr>
          <w:rFonts w:eastAsiaTheme="minorEastAsia"/>
          <w:b/>
          <w:sz w:val="24"/>
          <w:szCs w:val="24"/>
        </w:rPr>
        <w:lastRenderedPageBreak/>
        <w:t>Operationalized measure</w:t>
      </w:r>
      <w:r w:rsidR="00B64FD7">
        <w:rPr>
          <w:rFonts w:eastAsiaTheme="minorEastAsia"/>
          <w:b/>
          <w:sz w:val="24"/>
          <w:szCs w:val="24"/>
        </w:rPr>
        <w:t>-</w:t>
      </w:r>
      <w:r w:rsidRPr="003A740C">
        <w:rPr>
          <w:rFonts w:eastAsiaTheme="minorEastAsia"/>
          <w:sz w:val="24"/>
          <w:szCs w:val="24"/>
        </w:rPr>
        <w:t xml:space="preserve"> </w:t>
      </w:r>
      <w:r w:rsidR="009E454F" w:rsidRPr="00021530">
        <w:rPr>
          <w:rFonts w:eastAsiaTheme="minorEastAsia"/>
          <w:sz w:val="24"/>
          <w:szCs w:val="24"/>
        </w:rPr>
        <w:t>10</w:t>
      </w:r>
      <w:r w:rsidR="009E454F" w:rsidRPr="006367F0">
        <w:rPr>
          <w:rFonts w:eastAsiaTheme="minorEastAsia"/>
          <w:sz w:val="24"/>
          <w:szCs w:val="24"/>
        </w:rPr>
        <w:t>0</w:t>
      </w:r>
      <w:r w:rsidR="003A740C" w:rsidRPr="006367F0">
        <w:rPr>
          <w:rFonts w:eastAsiaTheme="minorEastAsia"/>
          <w:sz w:val="24"/>
          <w:szCs w:val="24"/>
        </w:rPr>
        <w:t>% of student services offices receiving an Early Alert Thematic Report each year.</w:t>
      </w:r>
    </w:p>
    <w:p w14:paraId="63C1546A" w14:textId="0033EB37" w:rsidR="00860F49" w:rsidRPr="000D66CA" w:rsidRDefault="00860F49" w:rsidP="0087479B">
      <w:pPr>
        <w:pStyle w:val="ListParagraph"/>
        <w:numPr>
          <w:ilvl w:val="0"/>
          <w:numId w:val="36"/>
        </w:numPr>
        <w:rPr>
          <w:rFonts w:eastAsiaTheme="minorEastAsia"/>
          <w:sz w:val="24"/>
          <w:szCs w:val="24"/>
        </w:rPr>
      </w:pPr>
      <w:r w:rsidRPr="00ED1963">
        <w:rPr>
          <w:rFonts w:eastAsiaTheme="minorEastAsia"/>
          <w:sz w:val="24"/>
          <w:szCs w:val="24"/>
        </w:rPr>
        <w:t>Equity Measurement</w:t>
      </w:r>
      <w:r w:rsidR="00B64FD7">
        <w:rPr>
          <w:rFonts w:eastAsiaTheme="minorEastAsia"/>
          <w:sz w:val="24"/>
          <w:szCs w:val="24"/>
        </w:rPr>
        <w:t>-</w:t>
      </w:r>
      <w:r w:rsidR="003A740C" w:rsidRPr="00ED1963">
        <w:rPr>
          <w:rFonts w:eastAsiaTheme="minorEastAsia"/>
          <w:sz w:val="24"/>
          <w:szCs w:val="24"/>
        </w:rPr>
        <w:t xml:space="preserve"> </w:t>
      </w:r>
      <w:r w:rsidR="00ED1963" w:rsidRPr="00ED1963">
        <w:rPr>
          <w:rFonts w:eastAsiaTheme="minorEastAsia"/>
          <w:sz w:val="24"/>
          <w:szCs w:val="24"/>
        </w:rPr>
        <w:t xml:space="preserve">As higher education professionals we all work hard to ensure the success of our students, but there are nuances or policies we may not be aware of OR are unaware of the impact these have on students, and the resulting impact on their success and next steps. </w:t>
      </w:r>
      <w:r w:rsidR="00ED1963">
        <w:rPr>
          <w:rFonts w:eastAsiaTheme="minorEastAsia"/>
          <w:sz w:val="24"/>
          <w:szCs w:val="24"/>
        </w:rPr>
        <w:t xml:space="preserve">To use the example of a veteran student again: </w:t>
      </w:r>
      <w:r w:rsidR="00ED1963" w:rsidRPr="00ED1963">
        <w:rPr>
          <w:rFonts w:eastAsiaTheme="minorEastAsia"/>
          <w:sz w:val="24"/>
          <w:szCs w:val="24"/>
        </w:rPr>
        <w:t xml:space="preserve">a veteran student might be having a rough quarter and is encouraged by one department/employee to drop the class(es) they are struggling in and spend that time focusing on themselves. While the intent of this is good, the impact can </w:t>
      </w:r>
      <w:r w:rsidR="006E73E1">
        <w:rPr>
          <w:rFonts w:eastAsiaTheme="minorEastAsia"/>
          <w:sz w:val="24"/>
          <w:szCs w:val="24"/>
        </w:rPr>
        <w:t>have negative consequences</w:t>
      </w:r>
      <w:r w:rsidR="00ED1963" w:rsidRPr="00ED1963">
        <w:rPr>
          <w:rFonts w:eastAsiaTheme="minorEastAsia"/>
          <w:sz w:val="24"/>
          <w:szCs w:val="24"/>
        </w:rPr>
        <w:t xml:space="preserve">. Veteran students receive payment from the </w:t>
      </w:r>
      <w:r w:rsidR="00ED1963">
        <w:rPr>
          <w:rFonts w:eastAsiaTheme="minorEastAsia"/>
          <w:sz w:val="24"/>
          <w:szCs w:val="24"/>
        </w:rPr>
        <w:t>VA Education</w:t>
      </w:r>
      <w:r w:rsidR="00ED1963" w:rsidRPr="00ED1963">
        <w:rPr>
          <w:rFonts w:eastAsiaTheme="minorEastAsia"/>
          <w:sz w:val="24"/>
          <w:szCs w:val="24"/>
        </w:rPr>
        <w:t xml:space="preserve"> B</w:t>
      </w:r>
      <w:r w:rsidR="00ED1963">
        <w:rPr>
          <w:rFonts w:eastAsiaTheme="minorEastAsia"/>
          <w:sz w:val="24"/>
          <w:szCs w:val="24"/>
        </w:rPr>
        <w:t xml:space="preserve">enefits </w:t>
      </w:r>
      <w:r w:rsidR="00ED1963" w:rsidRPr="00ED1963">
        <w:rPr>
          <w:rFonts w:eastAsiaTheme="minorEastAsia"/>
          <w:sz w:val="24"/>
          <w:szCs w:val="24"/>
        </w:rPr>
        <w:t xml:space="preserve">for their classes. If they drop classes, they have to </w:t>
      </w:r>
      <w:r w:rsidR="00A610BB">
        <w:rPr>
          <w:rFonts w:eastAsiaTheme="minorEastAsia"/>
          <w:sz w:val="24"/>
          <w:szCs w:val="24"/>
        </w:rPr>
        <w:t>re</w:t>
      </w:r>
      <w:r w:rsidR="00ED1963" w:rsidRPr="00ED1963">
        <w:rPr>
          <w:rFonts w:eastAsiaTheme="minorEastAsia"/>
          <w:sz w:val="24"/>
          <w:szCs w:val="24"/>
        </w:rPr>
        <w:t xml:space="preserve">pay those </w:t>
      </w:r>
      <w:r w:rsidR="00A610BB">
        <w:rPr>
          <w:rFonts w:eastAsiaTheme="minorEastAsia"/>
          <w:sz w:val="24"/>
          <w:szCs w:val="24"/>
        </w:rPr>
        <w:t xml:space="preserve">funds, which could place a financial burden on them, and </w:t>
      </w:r>
      <w:r w:rsidR="00ED1963" w:rsidRPr="00ED1963">
        <w:rPr>
          <w:rFonts w:eastAsiaTheme="minorEastAsia"/>
          <w:sz w:val="24"/>
          <w:szCs w:val="24"/>
        </w:rPr>
        <w:t xml:space="preserve">it could impact other benefits as well. In a case such as this it is actually more beneficial for the student to fail the class as the VA will pay for them to repeat the class later. Additionally, students have other challenges that impact their success. </w:t>
      </w:r>
      <w:r w:rsidR="00A610BB">
        <w:rPr>
          <w:rFonts w:eastAsiaTheme="minorEastAsia"/>
          <w:sz w:val="24"/>
          <w:szCs w:val="24"/>
        </w:rPr>
        <w:t>By speaking with students directly</w:t>
      </w:r>
      <w:r w:rsidR="00ED1963" w:rsidRPr="00ED1963">
        <w:rPr>
          <w:rFonts w:eastAsiaTheme="minorEastAsia"/>
          <w:sz w:val="24"/>
          <w:szCs w:val="24"/>
        </w:rPr>
        <w:t xml:space="preserve">, we can </w:t>
      </w:r>
      <w:r w:rsidR="00A610BB">
        <w:rPr>
          <w:rFonts w:eastAsiaTheme="minorEastAsia"/>
          <w:sz w:val="24"/>
          <w:szCs w:val="24"/>
        </w:rPr>
        <w:t xml:space="preserve">gain </w:t>
      </w:r>
      <w:r w:rsidR="00ED1963" w:rsidRPr="00ED1963">
        <w:rPr>
          <w:rFonts w:eastAsiaTheme="minorEastAsia"/>
          <w:sz w:val="24"/>
          <w:szCs w:val="24"/>
        </w:rPr>
        <w:t xml:space="preserve">a better sense of what their realities are, the impact it is having, then can work to </w:t>
      </w:r>
      <w:r w:rsidR="00ED1963" w:rsidRPr="000D66CA">
        <w:rPr>
          <w:rFonts w:eastAsiaTheme="minorEastAsia"/>
          <w:sz w:val="24"/>
          <w:szCs w:val="24"/>
        </w:rPr>
        <w:t>modify or adjust our services, protocols, recommendations to more effectively meet their needs and in turn (hopefully) have a positive impact on their success.</w:t>
      </w:r>
    </w:p>
    <w:p w14:paraId="0AD04BD0" w14:textId="6CB33CA4" w:rsidR="00860F49" w:rsidRPr="000D66CA" w:rsidRDefault="00860F49" w:rsidP="0087479B">
      <w:pPr>
        <w:pStyle w:val="ListParagraph"/>
        <w:numPr>
          <w:ilvl w:val="0"/>
          <w:numId w:val="36"/>
        </w:numPr>
        <w:rPr>
          <w:rFonts w:eastAsiaTheme="minorEastAsia"/>
          <w:sz w:val="24"/>
          <w:szCs w:val="24"/>
        </w:rPr>
      </w:pPr>
      <w:r w:rsidRPr="000D66CA">
        <w:rPr>
          <w:rFonts w:eastAsiaTheme="minorEastAsia"/>
          <w:sz w:val="24"/>
          <w:szCs w:val="24"/>
        </w:rPr>
        <w:t>Professional Development</w:t>
      </w:r>
      <w:r w:rsidR="00B64FD7" w:rsidRPr="000D66CA">
        <w:rPr>
          <w:rFonts w:eastAsiaTheme="minorEastAsia"/>
          <w:sz w:val="24"/>
          <w:szCs w:val="24"/>
        </w:rPr>
        <w:t>-</w:t>
      </w:r>
      <w:r w:rsidR="000D66CA" w:rsidRPr="000D66CA">
        <w:rPr>
          <w:rFonts w:eastAsiaTheme="minorEastAsia"/>
          <w:sz w:val="24"/>
          <w:szCs w:val="24"/>
        </w:rPr>
        <w:t xml:space="preserve"> Attend ATD-Holistic Student Supports Institute as well as other relevant trainings, workshops or conferences as they become available and as funding permits (if required). </w:t>
      </w:r>
    </w:p>
    <w:p w14:paraId="73F93437" w14:textId="25A8CEED" w:rsidR="00860F49" w:rsidRPr="00A610BB" w:rsidRDefault="00860F49" w:rsidP="00A610BB">
      <w:pPr>
        <w:pStyle w:val="ListParagraph"/>
        <w:numPr>
          <w:ilvl w:val="0"/>
          <w:numId w:val="36"/>
        </w:numPr>
        <w:rPr>
          <w:rFonts w:eastAsiaTheme="minorEastAsia"/>
          <w:sz w:val="24"/>
          <w:szCs w:val="24"/>
        </w:rPr>
      </w:pPr>
      <w:r w:rsidRPr="000D66CA">
        <w:rPr>
          <w:rFonts w:eastAsiaTheme="minorEastAsia"/>
          <w:sz w:val="24"/>
          <w:szCs w:val="24"/>
        </w:rPr>
        <w:t>Communication Plan</w:t>
      </w:r>
      <w:r w:rsidR="00B64FD7" w:rsidRPr="000D66CA">
        <w:rPr>
          <w:rFonts w:eastAsiaTheme="minorEastAsia"/>
          <w:sz w:val="24"/>
          <w:szCs w:val="24"/>
        </w:rPr>
        <w:t>-</w:t>
      </w:r>
      <w:r w:rsidR="00A610BB" w:rsidRPr="000D66CA">
        <w:rPr>
          <w:rFonts w:eastAsiaTheme="minorEastAsia"/>
          <w:sz w:val="24"/>
          <w:szCs w:val="24"/>
        </w:rPr>
        <w:t xml:space="preserve"> </w:t>
      </w:r>
      <w:r w:rsidR="00A84C9C">
        <w:rPr>
          <w:rFonts w:eastAsiaTheme="minorEastAsia"/>
          <w:sz w:val="24"/>
          <w:szCs w:val="24"/>
        </w:rPr>
        <w:t>Work with AVP of Student Affairs to communicate out the annual thematic report on Early Alert with student services and the campus as a whole.</w:t>
      </w:r>
    </w:p>
    <w:p w14:paraId="6C7AF482" w14:textId="5808574C" w:rsidR="00860F49" w:rsidRPr="00A610BB" w:rsidRDefault="00860F49" w:rsidP="372133D7">
      <w:pPr>
        <w:pStyle w:val="ListParagraph"/>
        <w:numPr>
          <w:ilvl w:val="0"/>
          <w:numId w:val="36"/>
        </w:numPr>
        <w:rPr>
          <w:rFonts w:eastAsiaTheme="minorEastAsia"/>
          <w:sz w:val="24"/>
          <w:szCs w:val="24"/>
        </w:rPr>
      </w:pPr>
      <w:r w:rsidRPr="372133D7">
        <w:rPr>
          <w:rFonts w:eastAsiaTheme="minorEastAsia"/>
          <w:sz w:val="24"/>
          <w:szCs w:val="24"/>
        </w:rPr>
        <w:t>Resources Needed</w:t>
      </w:r>
      <w:r w:rsidR="00A610BB" w:rsidRPr="372133D7">
        <w:rPr>
          <w:rFonts w:eastAsiaTheme="minorEastAsia"/>
          <w:sz w:val="24"/>
          <w:szCs w:val="24"/>
        </w:rPr>
        <w:t xml:space="preserve">: </w:t>
      </w:r>
      <w:r w:rsidR="00A84C9C" w:rsidRPr="372133D7">
        <w:rPr>
          <w:rFonts w:eastAsiaTheme="minorEastAsia"/>
          <w:sz w:val="24"/>
          <w:szCs w:val="24"/>
        </w:rPr>
        <w:t>AVP of SA support in communicating messaging to campus.</w:t>
      </w:r>
    </w:p>
    <w:p w14:paraId="0BB1EAA2" w14:textId="52D4C03E" w:rsidR="00860F49" w:rsidRDefault="00860F49" w:rsidP="00860F49">
      <w:pPr>
        <w:rPr>
          <w:rFonts w:eastAsiaTheme="minorEastAsia"/>
          <w:sz w:val="24"/>
          <w:szCs w:val="24"/>
        </w:rPr>
      </w:pPr>
    </w:p>
    <w:p w14:paraId="29C07319" w14:textId="7B59A025" w:rsidR="00860F49" w:rsidRDefault="00860F49" w:rsidP="27692697">
      <w:pPr>
        <w:ind w:left="720"/>
        <w:rPr>
          <w:rFonts w:eastAsiaTheme="minorEastAsia"/>
          <w:sz w:val="24"/>
          <w:szCs w:val="24"/>
        </w:rPr>
      </w:pPr>
      <w:r w:rsidRPr="27692697">
        <w:rPr>
          <w:rStyle w:val="Heading3Char"/>
          <w:rFonts w:asciiTheme="minorHAnsi" w:eastAsiaTheme="minorEastAsia" w:hAnsiTheme="minorHAnsi" w:cstheme="minorBidi"/>
        </w:rPr>
        <w:t xml:space="preserve">Goal/CAS statement format Instructions: </w:t>
      </w:r>
      <w:r>
        <w:br/>
      </w:r>
      <w:r w:rsidRPr="27692697">
        <w:rPr>
          <w:rFonts w:eastAsiaTheme="minorEastAsia"/>
          <w:sz w:val="24"/>
          <w:szCs w:val="24"/>
        </w:rPr>
        <w:t>For each goal/CAS statement, please use the following format:</w:t>
      </w:r>
    </w:p>
    <w:p w14:paraId="40F6F438" w14:textId="77777777" w:rsidR="009A30FB" w:rsidRDefault="00860F49" w:rsidP="00860F49">
      <w:pPr>
        <w:pStyle w:val="ListParagraph"/>
        <w:numPr>
          <w:ilvl w:val="0"/>
          <w:numId w:val="33"/>
        </w:numPr>
        <w:rPr>
          <w:rFonts w:eastAsiaTheme="minorEastAsia"/>
          <w:sz w:val="24"/>
          <w:szCs w:val="24"/>
        </w:rPr>
      </w:pPr>
      <w:r w:rsidRPr="004E76D2">
        <w:rPr>
          <w:rFonts w:eastAsiaTheme="minorEastAsia"/>
          <w:sz w:val="24"/>
          <w:szCs w:val="24"/>
        </w:rPr>
        <w:t>Goal Statement/CAS Standard</w:t>
      </w:r>
      <w:r w:rsidR="004E76D2" w:rsidRPr="004E76D2">
        <w:rPr>
          <w:rFonts w:eastAsiaTheme="minorEastAsia"/>
          <w:sz w:val="24"/>
          <w:szCs w:val="24"/>
        </w:rPr>
        <w:t xml:space="preserve">: </w:t>
      </w:r>
    </w:p>
    <w:p w14:paraId="783CDFED" w14:textId="683A1D04" w:rsidR="009A30FB" w:rsidRDefault="004E76D2" w:rsidP="009A30FB">
      <w:pPr>
        <w:pStyle w:val="ListParagraph"/>
        <w:numPr>
          <w:ilvl w:val="1"/>
          <w:numId w:val="33"/>
        </w:numPr>
        <w:rPr>
          <w:rFonts w:eastAsiaTheme="minorEastAsia"/>
          <w:sz w:val="24"/>
          <w:szCs w:val="24"/>
        </w:rPr>
      </w:pPr>
      <w:r w:rsidRPr="004E76D2">
        <w:rPr>
          <w:rFonts w:eastAsiaTheme="minorEastAsia"/>
          <w:b/>
          <w:sz w:val="24"/>
          <w:szCs w:val="24"/>
        </w:rPr>
        <w:t>Goal Statement</w:t>
      </w:r>
      <w:r w:rsidR="00B64FD7">
        <w:rPr>
          <w:rFonts w:eastAsiaTheme="minorEastAsia"/>
          <w:b/>
          <w:sz w:val="24"/>
          <w:szCs w:val="24"/>
        </w:rPr>
        <w:t>-</w:t>
      </w:r>
      <w:r w:rsidRPr="004E76D2">
        <w:rPr>
          <w:rFonts w:eastAsiaTheme="minorEastAsia"/>
          <w:sz w:val="24"/>
          <w:szCs w:val="24"/>
        </w:rPr>
        <w:t xml:space="preserve"> Demonstrate Early Alert’s commitment to fostering a caring campus community with equitable and proactive outreach and guidance to students demonstrating academic difficulty. </w:t>
      </w:r>
    </w:p>
    <w:p w14:paraId="570C5BA6" w14:textId="4FFC6510" w:rsidR="00860F49" w:rsidRPr="004E76D2" w:rsidRDefault="004E76D2" w:rsidP="009A30FB">
      <w:pPr>
        <w:pStyle w:val="ListParagraph"/>
        <w:numPr>
          <w:ilvl w:val="1"/>
          <w:numId w:val="33"/>
        </w:numPr>
        <w:rPr>
          <w:rFonts w:eastAsiaTheme="minorEastAsia"/>
          <w:sz w:val="24"/>
          <w:szCs w:val="24"/>
        </w:rPr>
      </w:pPr>
      <w:r w:rsidRPr="004E76D2">
        <w:rPr>
          <w:rFonts w:eastAsiaTheme="minorEastAsia"/>
          <w:b/>
          <w:sz w:val="24"/>
          <w:szCs w:val="24"/>
        </w:rPr>
        <w:t>CAS Standard</w:t>
      </w:r>
      <w:r>
        <w:rPr>
          <w:rFonts w:eastAsiaTheme="minorEastAsia"/>
          <w:b/>
          <w:sz w:val="24"/>
          <w:szCs w:val="24"/>
        </w:rPr>
        <w:t>s</w:t>
      </w:r>
      <w:r w:rsidR="00B64FD7">
        <w:rPr>
          <w:rFonts w:eastAsiaTheme="minorEastAsia"/>
          <w:b/>
          <w:sz w:val="24"/>
          <w:szCs w:val="24"/>
        </w:rPr>
        <w:t>-</w:t>
      </w:r>
      <w:r w:rsidRPr="004E76D2">
        <w:rPr>
          <w:rFonts w:eastAsiaTheme="minorEastAsia"/>
          <w:b/>
          <w:sz w:val="24"/>
          <w:szCs w:val="24"/>
        </w:rPr>
        <w:t xml:space="preserve"> </w:t>
      </w:r>
      <w:r w:rsidRPr="004E76D2">
        <w:rPr>
          <w:rFonts w:ascii="Calibri" w:hAnsi="Calibri" w:cs="Calibri"/>
          <w:sz w:val="24"/>
          <w:szCs w:val="24"/>
        </w:rPr>
        <w:t>Must monitor academic progress, proactively identify academically at</w:t>
      </w:r>
      <w:r w:rsidR="009A30FB">
        <w:rPr>
          <w:rFonts w:ascii="Calibri" w:hAnsi="Calibri" w:cs="Calibri"/>
          <w:sz w:val="24"/>
          <w:szCs w:val="24"/>
        </w:rPr>
        <w:t>-</w:t>
      </w:r>
      <w:r w:rsidRPr="004E76D2">
        <w:rPr>
          <w:rFonts w:ascii="Calibri" w:hAnsi="Calibri" w:cs="Calibri"/>
          <w:sz w:val="24"/>
          <w:szCs w:val="24"/>
        </w:rPr>
        <w:t>risk students, and connect those students with appropriate resources to facilitate student success; Must develop and implement strategies for outreach and promotion.</w:t>
      </w:r>
    </w:p>
    <w:p w14:paraId="473123F1" w14:textId="77777777" w:rsidR="009A30FB" w:rsidRDefault="00860F49" w:rsidP="00860F49">
      <w:pPr>
        <w:pStyle w:val="ListParagraph"/>
        <w:numPr>
          <w:ilvl w:val="0"/>
          <w:numId w:val="33"/>
        </w:numPr>
        <w:rPr>
          <w:rFonts w:eastAsiaTheme="minorEastAsia"/>
          <w:sz w:val="24"/>
          <w:szCs w:val="24"/>
        </w:rPr>
      </w:pPr>
      <w:r w:rsidRPr="008F2BEE">
        <w:rPr>
          <w:rFonts w:eastAsiaTheme="minorEastAsia"/>
          <w:sz w:val="24"/>
          <w:szCs w:val="24"/>
        </w:rPr>
        <w:t>Qualitative/Qualitative Measurements</w:t>
      </w:r>
      <w:r w:rsidR="008F2BEE" w:rsidRPr="008F2BEE">
        <w:rPr>
          <w:rFonts w:eastAsiaTheme="minorEastAsia"/>
          <w:sz w:val="24"/>
          <w:szCs w:val="24"/>
        </w:rPr>
        <w:t xml:space="preserve">: </w:t>
      </w:r>
    </w:p>
    <w:p w14:paraId="0876F576" w14:textId="4ACBBDA3" w:rsidR="009A30FB" w:rsidRDefault="008F2BEE" w:rsidP="009A30FB">
      <w:pPr>
        <w:pStyle w:val="ListParagraph"/>
        <w:numPr>
          <w:ilvl w:val="1"/>
          <w:numId w:val="33"/>
        </w:numPr>
        <w:rPr>
          <w:rFonts w:eastAsiaTheme="minorEastAsia"/>
          <w:sz w:val="24"/>
          <w:szCs w:val="24"/>
        </w:rPr>
      </w:pPr>
      <w:r w:rsidRPr="008F2BEE">
        <w:rPr>
          <w:rFonts w:eastAsiaTheme="minorEastAsia"/>
          <w:b/>
          <w:sz w:val="24"/>
          <w:szCs w:val="24"/>
        </w:rPr>
        <w:t>Measure</w:t>
      </w:r>
      <w:r w:rsidR="00B64FD7">
        <w:rPr>
          <w:rFonts w:eastAsiaTheme="minorEastAsia"/>
          <w:b/>
          <w:sz w:val="24"/>
          <w:szCs w:val="24"/>
        </w:rPr>
        <w:t>-</w:t>
      </w:r>
      <w:r w:rsidRPr="008F2BEE">
        <w:rPr>
          <w:rFonts w:eastAsiaTheme="minorEastAsia"/>
          <w:sz w:val="24"/>
          <w:szCs w:val="24"/>
        </w:rPr>
        <w:t xml:space="preserve"> </w:t>
      </w:r>
      <w:r w:rsidR="007100F5">
        <w:rPr>
          <w:rFonts w:eastAsiaTheme="minorEastAsia"/>
          <w:sz w:val="24"/>
          <w:szCs w:val="24"/>
        </w:rPr>
        <w:t>N</w:t>
      </w:r>
      <w:r w:rsidRPr="008F2BEE">
        <w:rPr>
          <w:rFonts w:eastAsiaTheme="minorEastAsia"/>
          <w:sz w:val="24"/>
          <w:szCs w:val="24"/>
        </w:rPr>
        <w:t xml:space="preserve">umber of faculty submitting Early Alerts. </w:t>
      </w:r>
    </w:p>
    <w:p w14:paraId="1024D9C8" w14:textId="0E2C46BF" w:rsidR="00860F49" w:rsidRPr="007100F5" w:rsidRDefault="008F2BEE" w:rsidP="256D40B0">
      <w:pPr>
        <w:pStyle w:val="ListParagraph"/>
        <w:numPr>
          <w:ilvl w:val="1"/>
          <w:numId w:val="33"/>
        </w:numPr>
        <w:rPr>
          <w:rFonts w:eastAsiaTheme="minorEastAsia"/>
          <w:color w:val="000000" w:themeColor="text1"/>
          <w:sz w:val="24"/>
          <w:szCs w:val="24"/>
        </w:rPr>
      </w:pPr>
      <w:r w:rsidRPr="256D40B0">
        <w:rPr>
          <w:rFonts w:eastAsiaTheme="minorEastAsia"/>
          <w:b/>
          <w:bCs/>
          <w:sz w:val="24"/>
          <w:szCs w:val="24"/>
        </w:rPr>
        <w:t>Operationalized measure</w:t>
      </w:r>
      <w:r w:rsidR="00B64FD7" w:rsidRPr="256D40B0">
        <w:rPr>
          <w:rFonts w:eastAsiaTheme="minorEastAsia"/>
          <w:b/>
          <w:bCs/>
          <w:sz w:val="24"/>
          <w:szCs w:val="24"/>
        </w:rPr>
        <w:t>-</w:t>
      </w:r>
      <w:r w:rsidRPr="256D40B0">
        <w:rPr>
          <w:rFonts w:eastAsiaTheme="minorEastAsia"/>
          <w:sz w:val="24"/>
          <w:szCs w:val="24"/>
        </w:rPr>
        <w:t xml:space="preserve"> Increase the number of faculty participation in Early Alert submissions</w:t>
      </w:r>
      <w:r w:rsidR="007100F5" w:rsidRPr="256D40B0">
        <w:rPr>
          <w:rFonts w:eastAsiaTheme="minorEastAsia"/>
          <w:sz w:val="24"/>
          <w:szCs w:val="24"/>
        </w:rPr>
        <w:t xml:space="preserve"> by 10% from approximately 28% (252 individual instructors) during the 2020-21 academic year to 38% (280 individual instructors).</w:t>
      </w:r>
    </w:p>
    <w:p w14:paraId="70C38566" w14:textId="187F0C83" w:rsidR="00860F49" w:rsidRPr="000D66CA" w:rsidRDefault="00860F49" w:rsidP="256D40B0">
      <w:pPr>
        <w:pStyle w:val="ListParagraph"/>
        <w:numPr>
          <w:ilvl w:val="0"/>
          <w:numId w:val="33"/>
        </w:numPr>
        <w:rPr>
          <w:rFonts w:eastAsiaTheme="minorEastAsia"/>
          <w:sz w:val="24"/>
          <w:szCs w:val="24"/>
        </w:rPr>
      </w:pPr>
      <w:r w:rsidRPr="256D40B0">
        <w:rPr>
          <w:rFonts w:eastAsiaTheme="minorEastAsia"/>
          <w:sz w:val="24"/>
          <w:szCs w:val="24"/>
        </w:rPr>
        <w:t>Equity Measurement</w:t>
      </w:r>
      <w:r w:rsidR="00B64FD7" w:rsidRPr="256D40B0">
        <w:rPr>
          <w:rFonts w:eastAsiaTheme="minorEastAsia"/>
          <w:sz w:val="24"/>
          <w:szCs w:val="24"/>
        </w:rPr>
        <w:t>-</w:t>
      </w:r>
      <w:r w:rsidR="0011687F" w:rsidRPr="256D40B0">
        <w:rPr>
          <w:rFonts w:eastAsiaTheme="minorEastAsia"/>
          <w:sz w:val="24"/>
          <w:szCs w:val="24"/>
        </w:rPr>
        <w:t xml:space="preserve"> </w:t>
      </w:r>
      <w:r w:rsidR="00EE5C16" w:rsidRPr="256D40B0">
        <w:rPr>
          <w:rFonts w:eastAsiaTheme="minorEastAsia"/>
          <w:sz w:val="24"/>
          <w:szCs w:val="24"/>
        </w:rPr>
        <w:t xml:space="preserve">All students should have the opportunity to receive an Early Alert if they are demonstrating academic difficulty and have the outreach that </w:t>
      </w:r>
      <w:r w:rsidR="00EE5C16" w:rsidRPr="256D40B0">
        <w:rPr>
          <w:rFonts w:eastAsiaTheme="minorEastAsia"/>
          <w:sz w:val="24"/>
          <w:szCs w:val="24"/>
        </w:rPr>
        <w:lastRenderedPageBreak/>
        <w:t>follows and resource referrals that follow. The data currently shows that the majority of Early Alerts that have been submitted since Spring 2020 are for white students. Why is that? What does this mean? And is there a racial equity issue at play? The data also shows that since the Early Alert program began in Spring 2020, only 252 of the approximately 897 faculty on campus at a given time (28%) have submitted an Early Alert. If we are interested in closing the equity gaps at Bellevue College, then everyone needs to participate. Increased marketing and educating of faculty will hopefully clarify misconceptions about the program, reinforce the importance of it, educate instructors on the various challenges today’s students are faced with, and increase the likelihood of their submission of an Early Alert form.</w:t>
      </w:r>
    </w:p>
    <w:p w14:paraId="19CB02F0" w14:textId="77777777" w:rsidR="007100F5" w:rsidRPr="005968BE" w:rsidRDefault="007100F5" w:rsidP="007100F5">
      <w:pPr>
        <w:pStyle w:val="ListParagraph"/>
        <w:numPr>
          <w:ilvl w:val="0"/>
          <w:numId w:val="33"/>
        </w:numPr>
        <w:rPr>
          <w:rFonts w:eastAsiaTheme="minorEastAsia"/>
          <w:sz w:val="24"/>
          <w:szCs w:val="24"/>
        </w:rPr>
      </w:pPr>
      <w:r w:rsidRPr="000D66CA">
        <w:rPr>
          <w:rFonts w:eastAsiaTheme="minorEastAsia"/>
          <w:sz w:val="24"/>
          <w:szCs w:val="24"/>
        </w:rPr>
        <w:t xml:space="preserve">Professional Development- Attend ATD-Holistic Student Supports Institute as well as other relevant trainings, workshops or conferences as they </w:t>
      </w:r>
      <w:r w:rsidRPr="005968BE">
        <w:rPr>
          <w:rFonts w:eastAsiaTheme="minorEastAsia"/>
          <w:sz w:val="24"/>
          <w:szCs w:val="24"/>
        </w:rPr>
        <w:t xml:space="preserve">become available and as funding permits (if required). </w:t>
      </w:r>
    </w:p>
    <w:p w14:paraId="1C3C712E" w14:textId="77777777" w:rsidR="007100F5" w:rsidRPr="005968BE" w:rsidRDefault="007100F5" w:rsidP="007100F5">
      <w:pPr>
        <w:pStyle w:val="ListParagraph"/>
        <w:numPr>
          <w:ilvl w:val="0"/>
          <w:numId w:val="33"/>
        </w:numPr>
        <w:rPr>
          <w:rFonts w:eastAsiaTheme="minorEastAsia"/>
          <w:sz w:val="24"/>
          <w:szCs w:val="24"/>
        </w:rPr>
      </w:pPr>
      <w:r w:rsidRPr="005968BE">
        <w:rPr>
          <w:rFonts w:eastAsiaTheme="minorEastAsia"/>
          <w:sz w:val="24"/>
          <w:szCs w:val="24"/>
        </w:rPr>
        <w:t xml:space="preserve">Communication Plan- </w:t>
      </w:r>
      <w:r>
        <w:rPr>
          <w:rFonts w:eastAsiaTheme="minorEastAsia"/>
          <w:sz w:val="24"/>
          <w:szCs w:val="24"/>
        </w:rPr>
        <w:t xml:space="preserve">Notify AVP of Academic Affairs of goal and request his support in crafting a message and communicating the goal stated above with faculty. </w:t>
      </w:r>
    </w:p>
    <w:p w14:paraId="09E80CB2" w14:textId="4371BD99" w:rsidR="00860F49" w:rsidRPr="00EE5C16" w:rsidRDefault="00860F49" w:rsidP="00860F49">
      <w:pPr>
        <w:pStyle w:val="ListParagraph"/>
        <w:numPr>
          <w:ilvl w:val="0"/>
          <w:numId w:val="33"/>
        </w:numPr>
        <w:rPr>
          <w:rFonts w:eastAsiaTheme="minorEastAsia"/>
          <w:sz w:val="24"/>
          <w:szCs w:val="24"/>
        </w:rPr>
      </w:pPr>
      <w:r w:rsidRPr="00EE5C16">
        <w:rPr>
          <w:rFonts w:eastAsiaTheme="minorEastAsia"/>
          <w:sz w:val="24"/>
          <w:szCs w:val="24"/>
        </w:rPr>
        <w:t>Resources Needed</w:t>
      </w:r>
      <w:r w:rsidR="00B64FD7">
        <w:rPr>
          <w:rFonts w:eastAsiaTheme="minorEastAsia"/>
          <w:sz w:val="24"/>
          <w:szCs w:val="24"/>
        </w:rPr>
        <w:t>-</w:t>
      </w:r>
      <w:r w:rsidR="00EE5C16" w:rsidRPr="00EE5C16">
        <w:rPr>
          <w:rFonts w:eastAsiaTheme="minorEastAsia"/>
          <w:sz w:val="24"/>
          <w:szCs w:val="24"/>
        </w:rPr>
        <w:t xml:space="preserve"> Collaboration with Effectiveness &amp; Research to gather data that faculty want and need to see to be inspired to submit alerts. Qualitative date will help tell the students story in their own words, and the quantitative data will help show impact of the Early Alert program over time. Additionally, support of Faculty Commons and the Academic Deans will be critical in gaining buy-in from more faculty.</w:t>
      </w:r>
    </w:p>
    <w:p w14:paraId="5AB696B5" w14:textId="77777777" w:rsidR="00860F49" w:rsidRPr="00860F49" w:rsidRDefault="00860F49" w:rsidP="00860F49">
      <w:pPr>
        <w:rPr>
          <w:rFonts w:eastAsiaTheme="minorEastAsia"/>
          <w:sz w:val="24"/>
          <w:szCs w:val="24"/>
        </w:rPr>
      </w:pPr>
    </w:p>
    <w:p w14:paraId="61ACE196" w14:textId="19C7FF87" w:rsidR="00860F49" w:rsidRDefault="00860F49" w:rsidP="256D40B0">
      <w:pPr>
        <w:spacing w:line="259" w:lineRule="auto"/>
        <w:ind w:left="720"/>
        <w:rPr>
          <w:rStyle w:val="Heading3Char"/>
          <w:rFonts w:asciiTheme="minorHAnsi" w:eastAsiaTheme="minorEastAsia" w:hAnsiTheme="minorHAnsi" w:cstheme="minorBidi"/>
        </w:rPr>
      </w:pPr>
      <w:bookmarkStart w:id="1" w:name="_GoBack"/>
      <w:r w:rsidRPr="27692697">
        <w:rPr>
          <w:rStyle w:val="Heading3Char"/>
          <w:rFonts w:asciiTheme="minorHAnsi" w:eastAsiaTheme="minorEastAsia" w:hAnsiTheme="minorHAnsi" w:cstheme="minorBidi"/>
        </w:rPr>
        <w:t xml:space="preserve">Goal/CAS statement format Instructions: </w:t>
      </w:r>
      <w:bookmarkEnd w:id="1"/>
    </w:p>
    <w:p w14:paraId="24BFE4BE" w14:textId="5027DA21" w:rsidR="00860F49" w:rsidRDefault="00860F49" w:rsidP="256D40B0">
      <w:pPr>
        <w:spacing w:line="259" w:lineRule="auto"/>
        <w:ind w:left="720"/>
        <w:rPr>
          <w:rFonts w:eastAsiaTheme="minorEastAsia"/>
          <w:sz w:val="24"/>
          <w:szCs w:val="24"/>
        </w:rPr>
      </w:pPr>
      <w:r w:rsidRPr="256D40B0">
        <w:rPr>
          <w:rFonts w:eastAsiaTheme="minorEastAsia"/>
          <w:sz w:val="24"/>
          <w:szCs w:val="24"/>
        </w:rPr>
        <w:t>For each goal/CAS statement, please use the following format:</w:t>
      </w:r>
    </w:p>
    <w:p w14:paraId="0DBCADD8" w14:textId="77777777" w:rsidR="009A30FB" w:rsidRDefault="00860F49" w:rsidP="00860F49">
      <w:pPr>
        <w:pStyle w:val="ListParagraph"/>
        <w:numPr>
          <w:ilvl w:val="0"/>
          <w:numId w:val="34"/>
        </w:numPr>
        <w:rPr>
          <w:rFonts w:eastAsiaTheme="minorEastAsia"/>
          <w:sz w:val="24"/>
          <w:szCs w:val="24"/>
        </w:rPr>
      </w:pPr>
      <w:r w:rsidRPr="008F7C86">
        <w:rPr>
          <w:rFonts w:eastAsiaTheme="minorEastAsia"/>
          <w:sz w:val="24"/>
          <w:szCs w:val="24"/>
        </w:rPr>
        <w:t>Goal Statement/CAS Standard</w:t>
      </w:r>
      <w:r w:rsidR="008F7C86" w:rsidRPr="008F7C86">
        <w:rPr>
          <w:rFonts w:eastAsiaTheme="minorEastAsia"/>
          <w:sz w:val="24"/>
          <w:szCs w:val="24"/>
        </w:rPr>
        <w:t xml:space="preserve">: </w:t>
      </w:r>
    </w:p>
    <w:p w14:paraId="7BDA6DCD" w14:textId="35BC1992" w:rsidR="009A30FB" w:rsidRDefault="008F7C86" w:rsidP="009A30FB">
      <w:pPr>
        <w:pStyle w:val="ListParagraph"/>
        <w:numPr>
          <w:ilvl w:val="1"/>
          <w:numId w:val="34"/>
        </w:numPr>
        <w:rPr>
          <w:rFonts w:eastAsiaTheme="minorEastAsia"/>
          <w:sz w:val="24"/>
          <w:szCs w:val="24"/>
        </w:rPr>
      </w:pPr>
      <w:r w:rsidRPr="008F7C86">
        <w:rPr>
          <w:rFonts w:eastAsiaTheme="minorEastAsia"/>
          <w:b/>
          <w:sz w:val="24"/>
          <w:szCs w:val="24"/>
        </w:rPr>
        <w:t>Goal Statement</w:t>
      </w:r>
      <w:r w:rsidR="00B64FD7">
        <w:rPr>
          <w:rFonts w:eastAsiaTheme="minorEastAsia"/>
          <w:b/>
          <w:sz w:val="24"/>
          <w:szCs w:val="24"/>
        </w:rPr>
        <w:t>-</w:t>
      </w:r>
      <w:r w:rsidRPr="008F7C86">
        <w:rPr>
          <w:rFonts w:eastAsiaTheme="minorEastAsia"/>
          <w:sz w:val="24"/>
          <w:szCs w:val="24"/>
        </w:rPr>
        <w:t xml:space="preserve"> Advocate for course completion (or incompletion) as it best meets the needs of each individual student receiving an Early Alert</w:t>
      </w:r>
      <w:r w:rsidR="009A30FB">
        <w:rPr>
          <w:rFonts w:eastAsiaTheme="minorEastAsia"/>
          <w:sz w:val="24"/>
          <w:szCs w:val="24"/>
        </w:rPr>
        <w:t xml:space="preserve">. </w:t>
      </w:r>
    </w:p>
    <w:p w14:paraId="70B706B7" w14:textId="55A0AFFE" w:rsidR="00860F49" w:rsidRPr="008F7C86" w:rsidRDefault="008F7C86" w:rsidP="009A30FB">
      <w:pPr>
        <w:pStyle w:val="ListParagraph"/>
        <w:numPr>
          <w:ilvl w:val="1"/>
          <w:numId w:val="34"/>
        </w:numPr>
        <w:rPr>
          <w:rFonts w:eastAsiaTheme="minorEastAsia"/>
          <w:sz w:val="24"/>
          <w:szCs w:val="24"/>
        </w:rPr>
      </w:pPr>
      <w:r w:rsidRPr="008F7C86">
        <w:rPr>
          <w:rFonts w:eastAsiaTheme="minorEastAsia"/>
          <w:b/>
          <w:sz w:val="24"/>
          <w:szCs w:val="24"/>
        </w:rPr>
        <w:t>CAS Standards</w:t>
      </w:r>
      <w:r w:rsidR="00B64FD7">
        <w:rPr>
          <w:rFonts w:eastAsiaTheme="minorEastAsia"/>
          <w:b/>
          <w:sz w:val="24"/>
          <w:szCs w:val="24"/>
        </w:rPr>
        <w:t>-</w:t>
      </w:r>
      <w:r w:rsidRPr="008F7C86">
        <w:rPr>
          <w:rFonts w:eastAsiaTheme="minorEastAsia"/>
          <w:b/>
          <w:sz w:val="24"/>
          <w:szCs w:val="24"/>
        </w:rPr>
        <w:t xml:space="preserve"> </w:t>
      </w:r>
      <w:r w:rsidRPr="008F7C86">
        <w:rPr>
          <w:rFonts w:ascii="Calibri" w:hAnsi="Calibri" w:cs="Calibri"/>
          <w:sz w:val="24"/>
          <w:szCs w:val="24"/>
        </w:rPr>
        <w:t xml:space="preserve">Must provide relevant information, services and resources consistent with its mission and goals; Must monitor academic progress, proactively identify academically </w:t>
      </w:r>
      <w:r w:rsidR="004D2B64" w:rsidRPr="008F7C86">
        <w:rPr>
          <w:rFonts w:ascii="Calibri" w:hAnsi="Calibri" w:cs="Calibri"/>
          <w:sz w:val="24"/>
          <w:szCs w:val="24"/>
        </w:rPr>
        <w:t>at-risk</w:t>
      </w:r>
      <w:r w:rsidRPr="008F7C86">
        <w:rPr>
          <w:rFonts w:ascii="Calibri" w:hAnsi="Calibri" w:cs="Calibri"/>
          <w:sz w:val="24"/>
          <w:szCs w:val="24"/>
        </w:rPr>
        <w:t xml:space="preserve"> students, and connect those students with appropriate resources to facilitate student success; Must promote student learning, development and personal growth to encourage self-sufficiency.</w:t>
      </w:r>
    </w:p>
    <w:p w14:paraId="107F80E9" w14:textId="77777777" w:rsidR="004D2B64" w:rsidRDefault="00860F49" w:rsidP="00860F49">
      <w:pPr>
        <w:pStyle w:val="ListParagraph"/>
        <w:numPr>
          <w:ilvl w:val="0"/>
          <w:numId w:val="34"/>
        </w:numPr>
        <w:rPr>
          <w:rFonts w:eastAsiaTheme="minorEastAsia"/>
          <w:sz w:val="24"/>
          <w:szCs w:val="24"/>
        </w:rPr>
      </w:pPr>
      <w:r w:rsidRPr="00017AE8">
        <w:rPr>
          <w:rFonts w:eastAsiaTheme="minorEastAsia"/>
          <w:sz w:val="24"/>
          <w:szCs w:val="24"/>
        </w:rPr>
        <w:t>Qualitative/Qualitative Measurements</w:t>
      </w:r>
      <w:r w:rsidR="00F433B4" w:rsidRPr="00017AE8">
        <w:rPr>
          <w:rFonts w:eastAsiaTheme="minorEastAsia"/>
          <w:sz w:val="24"/>
          <w:szCs w:val="24"/>
        </w:rPr>
        <w:t xml:space="preserve">: </w:t>
      </w:r>
    </w:p>
    <w:p w14:paraId="40A3D3F5" w14:textId="7C8B2675" w:rsidR="004D2B64" w:rsidRDefault="00F433B4" w:rsidP="004D2B64">
      <w:pPr>
        <w:pStyle w:val="ListParagraph"/>
        <w:numPr>
          <w:ilvl w:val="1"/>
          <w:numId w:val="34"/>
        </w:numPr>
        <w:rPr>
          <w:rFonts w:eastAsiaTheme="minorEastAsia"/>
          <w:sz w:val="24"/>
          <w:szCs w:val="24"/>
        </w:rPr>
      </w:pPr>
      <w:r w:rsidRPr="004D2B64">
        <w:rPr>
          <w:rFonts w:eastAsiaTheme="minorEastAsia"/>
          <w:b/>
          <w:sz w:val="24"/>
          <w:szCs w:val="24"/>
        </w:rPr>
        <w:t>Measure</w:t>
      </w:r>
      <w:r w:rsidR="00B64FD7">
        <w:rPr>
          <w:rFonts w:eastAsiaTheme="minorEastAsia"/>
          <w:b/>
          <w:sz w:val="24"/>
          <w:szCs w:val="24"/>
        </w:rPr>
        <w:t>-</w:t>
      </w:r>
      <w:r w:rsidRPr="00017AE8">
        <w:rPr>
          <w:rFonts w:eastAsiaTheme="minorEastAsia"/>
          <w:sz w:val="24"/>
          <w:szCs w:val="24"/>
        </w:rPr>
        <w:t>Successful course completion; students who w/d before graded to see quarterly GPA; credit completion rate or course completion rate; retention to the following quarter</w:t>
      </w:r>
      <w:r w:rsidR="004D2B64">
        <w:rPr>
          <w:rFonts w:eastAsiaTheme="minorEastAsia"/>
          <w:sz w:val="24"/>
          <w:szCs w:val="24"/>
        </w:rPr>
        <w:t>.</w:t>
      </w:r>
    </w:p>
    <w:p w14:paraId="38899570" w14:textId="2B7683A3" w:rsidR="00860F49" w:rsidRPr="00E6274F" w:rsidRDefault="00F433B4" w:rsidP="256D40B0">
      <w:pPr>
        <w:pStyle w:val="ListParagraph"/>
        <w:numPr>
          <w:ilvl w:val="1"/>
          <w:numId w:val="34"/>
        </w:numPr>
        <w:rPr>
          <w:rFonts w:eastAsiaTheme="minorEastAsia"/>
          <w:sz w:val="24"/>
          <w:szCs w:val="24"/>
        </w:rPr>
      </w:pPr>
      <w:r w:rsidRPr="256D40B0">
        <w:rPr>
          <w:rFonts w:eastAsiaTheme="minorEastAsia"/>
          <w:b/>
          <w:bCs/>
          <w:sz w:val="24"/>
          <w:szCs w:val="24"/>
        </w:rPr>
        <w:t>Operationalized Measure</w:t>
      </w:r>
      <w:proofErr w:type="gramStart"/>
      <w:r w:rsidR="00B64FD7" w:rsidRPr="256D40B0">
        <w:rPr>
          <w:rFonts w:eastAsiaTheme="minorEastAsia"/>
          <w:b/>
          <w:bCs/>
          <w:sz w:val="24"/>
          <w:szCs w:val="24"/>
        </w:rPr>
        <w:t>-</w:t>
      </w:r>
      <w:r w:rsidRPr="256D40B0">
        <w:rPr>
          <w:rFonts w:eastAsiaTheme="minorEastAsia"/>
          <w:sz w:val="24"/>
          <w:szCs w:val="24"/>
        </w:rPr>
        <w:t xml:space="preserve">  %</w:t>
      </w:r>
      <w:proofErr w:type="gramEnd"/>
      <w:r w:rsidRPr="256D40B0">
        <w:rPr>
          <w:rFonts w:eastAsiaTheme="minorEastAsia"/>
          <w:sz w:val="24"/>
          <w:szCs w:val="24"/>
        </w:rPr>
        <w:t xml:space="preserve"> of EA form</w:t>
      </w:r>
      <w:r w:rsidR="00017AE8" w:rsidRPr="256D40B0">
        <w:rPr>
          <w:rFonts w:eastAsiaTheme="minorEastAsia"/>
          <w:sz w:val="24"/>
          <w:szCs w:val="24"/>
        </w:rPr>
        <w:t>-associated classes in which a student successfully completed the course (C or better); Median quarterly GPA for students identified in the EA submission; % of quarterly earned credits of attempted credits; % retained, graduated, or transferred following quarter.</w:t>
      </w:r>
    </w:p>
    <w:p w14:paraId="1136C661" w14:textId="0A7FF7D7" w:rsidR="00860F49" w:rsidRPr="000D66CA" w:rsidRDefault="00860F49" w:rsidP="00860F49">
      <w:pPr>
        <w:pStyle w:val="ListParagraph"/>
        <w:numPr>
          <w:ilvl w:val="0"/>
          <w:numId w:val="34"/>
        </w:numPr>
        <w:rPr>
          <w:rFonts w:eastAsiaTheme="minorEastAsia"/>
          <w:sz w:val="24"/>
          <w:szCs w:val="24"/>
        </w:rPr>
      </w:pPr>
      <w:r w:rsidRPr="00535D5F">
        <w:rPr>
          <w:rFonts w:eastAsiaTheme="minorEastAsia"/>
          <w:sz w:val="24"/>
          <w:szCs w:val="24"/>
        </w:rPr>
        <w:t>Equity Measurement</w:t>
      </w:r>
      <w:r w:rsidR="00B64FD7">
        <w:rPr>
          <w:rFonts w:eastAsiaTheme="minorEastAsia"/>
          <w:sz w:val="24"/>
          <w:szCs w:val="24"/>
        </w:rPr>
        <w:t>-</w:t>
      </w:r>
      <w:r w:rsidR="00535D5F" w:rsidRPr="00535D5F">
        <w:rPr>
          <w:rFonts w:eastAsiaTheme="minorEastAsia"/>
          <w:sz w:val="24"/>
          <w:szCs w:val="24"/>
        </w:rPr>
        <w:t xml:space="preserve"> Not all students are the same and not all student cases should be treated equally. Some students have personal or health situations that warrant </w:t>
      </w:r>
      <w:r w:rsidR="00535D5F" w:rsidRPr="00535D5F">
        <w:rPr>
          <w:rFonts w:eastAsiaTheme="minorEastAsia"/>
          <w:sz w:val="24"/>
          <w:szCs w:val="24"/>
        </w:rPr>
        <w:lastRenderedPageBreak/>
        <w:t>the withdrawal of a class or classes to support their overall well-being. For other populations (international students, students receiving financial aid, veteran students, workforce education students) dropping a class either violates polic</w:t>
      </w:r>
      <w:r w:rsidR="00535D5F">
        <w:rPr>
          <w:rFonts w:eastAsiaTheme="minorEastAsia"/>
          <w:sz w:val="24"/>
          <w:szCs w:val="24"/>
        </w:rPr>
        <w:t>y</w:t>
      </w:r>
      <w:r w:rsidR="00535D5F" w:rsidRPr="00535D5F">
        <w:rPr>
          <w:rFonts w:eastAsiaTheme="minorEastAsia"/>
          <w:sz w:val="24"/>
          <w:szCs w:val="24"/>
        </w:rPr>
        <w:t xml:space="preserve"> or will pose a significant challenge/barrier as they move forward in their education. Listening to the student’s individual needs during email or phone communications, asking critical questions, and advising them from a holistic student support lens is critical in ensuring they have the information needed to make the best decision for their circumstance. Providing students with options and specific resources to </w:t>
      </w:r>
      <w:r w:rsidR="00535D5F" w:rsidRPr="000D66CA">
        <w:rPr>
          <w:rFonts w:eastAsiaTheme="minorEastAsia"/>
          <w:sz w:val="24"/>
          <w:szCs w:val="24"/>
        </w:rPr>
        <w:t xml:space="preserve">support their experience is also key. </w:t>
      </w:r>
    </w:p>
    <w:p w14:paraId="3A956EDF" w14:textId="1D79C2BF" w:rsidR="000D66CA" w:rsidRPr="005968BE" w:rsidRDefault="000D66CA" w:rsidP="000D66CA">
      <w:pPr>
        <w:pStyle w:val="ListParagraph"/>
        <w:numPr>
          <w:ilvl w:val="0"/>
          <w:numId w:val="34"/>
        </w:numPr>
        <w:rPr>
          <w:rFonts w:eastAsiaTheme="minorEastAsia"/>
          <w:sz w:val="24"/>
          <w:szCs w:val="24"/>
        </w:rPr>
      </w:pPr>
      <w:r w:rsidRPr="000D66CA">
        <w:rPr>
          <w:rFonts w:eastAsiaTheme="minorEastAsia"/>
          <w:sz w:val="24"/>
          <w:szCs w:val="24"/>
        </w:rPr>
        <w:t xml:space="preserve">Professional Development- Attend ATD-Holistic Student Supports Institute as well as other relevant trainings, workshops or conferences as they </w:t>
      </w:r>
      <w:r w:rsidRPr="005968BE">
        <w:rPr>
          <w:rFonts w:eastAsiaTheme="minorEastAsia"/>
          <w:sz w:val="24"/>
          <w:szCs w:val="24"/>
        </w:rPr>
        <w:t xml:space="preserve">become available and as funding permits (if required). </w:t>
      </w:r>
    </w:p>
    <w:p w14:paraId="2B5B74B7" w14:textId="0C3979CF" w:rsidR="00860F49" w:rsidRPr="005968BE" w:rsidRDefault="00860F49" w:rsidP="00860F49">
      <w:pPr>
        <w:pStyle w:val="ListParagraph"/>
        <w:numPr>
          <w:ilvl w:val="0"/>
          <w:numId w:val="34"/>
        </w:numPr>
        <w:rPr>
          <w:rFonts w:eastAsiaTheme="minorEastAsia"/>
          <w:sz w:val="24"/>
          <w:szCs w:val="24"/>
        </w:rPr>
      </w:pPr>
      <w:r w:rsidRPr="005968BE">
        <w:rPr>
          <w:rFonts w:eastAsiaTheme="minorEastAsia"/>
          <w:sz w:val="24"/>
          <w:szCs w:val="24"/>
        </w:rPr>
        <w:t>Communication Plan</w:t>
      </w:r>
      <w:r w:rsidR="00B64FD7" w:rsidRPr="005968BE">
        <w:rPr>
          <w:rFonts w:eastAsiaTheme="minorEastAsia"/>
          <w:sz w:val="24"/>
          <w:szCs w:val="24"/>
        </w:rPr>
        <w:t>-</w:t>
      </w:r>
      <w:r w:rsidR="003923CD" w:rsidRPr="005968BE">
        <w:rPr>
          <w:rFonts w:eastAsiaTheme="minorEastAsia"/>
          <w:sz w:val="24"/>
          <w:szCs w:val="24"/>
        </w:rPr>
        <w:t xml:space="preserve"> </w:t>
      </w:r>
      <w:r w:rsidR="00E6274F">
        <w:rPr>
          <w:rFonts w:eastAsiaTheme="minorEastAsia"/>
          <w:sz w:val="24"/>
          <w:szCs w:val="24"/>
        </w:rPr>
        <w:t>Share out findings at BOT meetings and as part of the annual thematic report to student services office and the campus community as a whole.</w:t>
      </w:r>
    </w:p>
    <w:p w14:paraId="6E996D04" w14:textId="794407BD" w:rsidR="00860F49" w:rsidRPr="005968BE" w:rsidRDefault="00860F49" w:rsidP="00860F49">
      <w:pPr>
        <w:pStyle w:val="ListParagraph"/>
        <w:numPr>
          <w:ilvl w:val="0"/>
          <w:numId w:val="34"/>
        </w:numPr>
        <w:rPr>
          <w:rFonts w:eastAsiaTheme="minorEastAsia"/>
          <w:sz w:val="24"/>
          <w:szCs w:val="24"/>
        </w:rPr>
      </w:pPr>
      <w:r w:rsidRPr="005968BE">
        <w:rPr>
          <w:rFonts w:eastAsiaTheme="minorEastAsia"/>
          <w:sz w:val="24"/>
          <w:szCs w:val="24"/>
        </w:rPr>
        <w:t>Resources Needed</w:t>
      </w:r>
      <w:r w:rsidR="00B64FD7" w:rsidRPr="005968BE">
        <w:rPr>
          <w:rFonts w:eastAsiaTheme="minorEastAsia"/>
          <w:sz w:val="24"/>
          <w:szCs w:val="24"/>
        </w:rPr>
        <w:t>-</w:t>
      </w:r>
      <w:r w:rsidR="005968BE" w:rsidRPr="005968BE">
        <w:rPr>
          <w:rFonts w:eastAsiaTheme="minorEastAsia"/>
          <w:sz w:val="24"/>
          <w:szCs w:val="24"/>
        </w:rPr>
        <w:t xml:space="preserve">The </w:t>
      </w:r>
      <w:r w:rsidR="00E6274F">
        <w:rPr>
          <w:rFonts w:eastAsiaTheme="minorEastAsia"/>
          <w:sz w:val="24"/>
          <w:szCs w:val="24"/>
        </w:rPr>
        <w:t xml:space="preserve">assistance of ERG in gathering data that cannot be acquired through TargetX; the opportunity to present at future BOT meetings; support of the AVP of Student Affairs in sending out mass communication to the campus with the findings </w:t>
      </w:r>
      <w:r w:rsidR="007E11C3">
        <w:rPr>
          <w:rFonts w:eastAsiaTheme="minorEastAsia"/>
          <w:sz w:val="24"/>
          <w:szCs w:val="24"/>
        </w:rPr>
        <w:t>included in the annual thematic report.</w:t>
      </w:r>
    </w:p>
    <w:p w14:paraId="46DFDDFE" w14:textId="77777777" w:rsidR="00860F49" w:rsidRPr="00860F49" w:rsidRDefault="00860F49" w:rsidP="00860F49">
      <w:pPr>
        <w:rPr>
          <w:rFonts w:eastAsiaTheme="minorEastAsia"/>
          <w:sz w:val="24"/>
          <w:szCs w:val="24"/>
        </w:rPr>
      </w:pPr>
    </w:p>
    <w:p w14:paraId="49831C12" w14:textId="09D9FFDF" w:rsidR="53040F58" w:rsidRDefault="5DDE5228" w:rsidP="0F9421C2">
      <w:pPr>
        <w:pStyle w:val="Heading2"/>
        <w:rPr>
          <w:rFonts w:asciiTheme="minorHAnsi" w:eastAsiaTheme="minorEastAsia" w:hAnsiTheme="minorHAnsi" w:cstheme="minorBidi"/>
          <w:b/>
          <w:bCs/>
          <w:sz w:val="24"/>
          <w:szCs w:val="24"/>
        </w:rPr>
      </w:pPr>
      <w:r w:rsidRPr="003E5E19">
        <w:rPr>
          <w:rFonts w:asciiTheme="minorHAnsi" w:eastAsiaTheme="minorEastAsia" w:hAnsiTheme="minorHAnsi" w:cstheme="minorBidi"/>
          <w:sz w:val="24"/>
          <w:szCs w:val="24"/>
        </w:rPr>
        <w:t xml:space="preserve">Annual </w:t>
      </w:r>
      <w:r w:rsidR="7D47A974" w:rsidRPr="003E5E19">
        <w:rPr>
          <w:rFonts w:asciiTheme="minorHAnsi" w:eastAsiaTheme="minorEastAsia" w:hAnsiTheme="minorHAnsi" w:cstheme="minorBidi"/>
          <w:sz w:val="24"/>
          <w:szCs w:val="24"/>
        </w:rPr>
        <w:t>Policy</w:t>
      </w:r>
      <w:r w:rsidR="763F8C47" w:rsidRPr="003E5E19">
        <w:rPr>
          <w:rFonts w:asciiTheme="minorHAnsi" w:eastAsiaTheme="minorEastAsia" w:hAnsiTheme="minorHAnsi" w:cstheme="minorBidi"/>
          <w:sz w:val="24"/>
          <w:szCs w:val="24"/>
        </w:rPr>
        <w:t xml:space="preserve">, </w:t>
      </w:r>
      <w:r w:rsidR="7D47A974" w:rsidRPr="003E5E19">
        <w:rPr>
          <w:rFonts w:asciiTheme="minorHAnsi" w:eastAsiaTheme="minorEastAsia" w:hAnsiTheme="minorHAnsi" w:cstheme="minorBidi"/>
          <w:sz w:val="24"/>
          <w:szCs w:val="24"/>
        </w:rPr>
        <w:t>Procedures</w:t>
      </w:r>
      <w:r w:rsidR="6EFE2342" w:rsidRPr="003E5E19">
        <w:rPr>
          <w:rFonts w:asciiTheme="minorHAnsi" w:eastAsiaTheme="minorEastAsia" w:hAnsiTheme="minorHAnsi" w:cstheme="minorBidi"/>
          <w:sz w:val="24"/>
          <w:szCs w:val="24"/>
        </w:rPr>
        <w:t xml:space="preserve"> </w:t>
      </w:r>
      <w:r w:rsidR="7AC4DAFF" w:rsidRPr="003E5E19">
        <w:rPr>
          <w:rFonts w:asciiTheme="minorHAnsi" w:eastAsiaTheme="minorEastAsia" w:hAnsiTheme="minorHAnsi" w:cstheme="minorBidi"/>
          <w:sz w:val="24"/>
          <w:szCs w:val="24"/>
        </w:rPr>
        <w:t>and/</w:t>
      </w:r>
      <w:r w:rsidR="6EFE2342" w:rsidRPr="003E5E19">
        <w:rPr>
          <w:rFonts w:asciiTheme="minorHAnsi" w:eastAsiaTheme="minorEastAsia" w:hAnsiTheme="minorHAnsi" w:cstheme="minorBidi"/>
          <w:sz w:val="24"/>
          <w:szCs w:val="24"/>
        </w:rPr>
        <w:t>or Practices</w:t>
      </w:r>
      <w:r w:rsidR="1A3C3BA8" w:rsidRPr="003E5E19">
        <w:rPr>
          <w:rFonts w:asciiTheme="minorHAnsi" w:eastAsiaTheme="minorEastAsia" w:hAnsiTheme="minorHAnsi" w:cstheme="minorBidi"/>
          <w:sz w:val="24"/>
          <w:szCs w:val="24"/>
        </w:rPr>
        <w:t xml:space="preserve"> (</w:t>
      </w:r>
      <w:r w:rsidR="18D388EB" w:rsidRPr="003E5E19">
        <w:rPr>
          <w:rFonts w:asciiTheme="minorHAnsi" w:eastAsiaTheme="minorEastAsia" w:hAnsiTheme="minorHAnsi" w:cstheme="minorBidi"/>
          <w:sz w:val="24"/>
          <w:szCs w:val="24"/>
        </w:rPr>
        <w:t>i.e.,</w:t>
      </w:r>
      <w:r w:rsidR="1A3C3BA8" w:rsidRPr="003E5E19">
        <w:rPr>
          <w:rFonts w:asciiTheme="minorHAnsi" w:eastAsiaTheme="minorEastAsia" w:hAnsiTheme="minorHAnsi" w:cstheme="minorBidi"/>
          <w:sz w:val="24"/>
          <w:szCs w:val="24"/>
        </w:rPr>
        <w:t xml:space="preserve"> unwritten rules)</w:t>
      </w:r>
      <w:r w:rsidR="7D47A974" w:rsidRPr="003E5E19">
        <w:rPr>
          <w:rFonts w:asciiTheme="minorHAnsi" w:eastAsiaTheme="minorEastAsia" w:hAnsiTheme="minorHAnsi" w:cstheme="minorBidi"/>
          <w:sz w:val="24"/>
          <w:szCs w:val="24"/>
        </w:rPr>
        <w:t xml:space="preserve"> Review</w:t>
      </w:r>
      <w:r w:rsidR="7D47A974" w:rsidRPr="0F9421C2">
        <w:rPr>
          <w:rFonts w:asciiTheme="minorHAnsi" w:eastAsiaTheme="minorEastAsia" w:hAnsiTheme="minorHAnsi" w:cstheme="minorBidi"/>
          <w:sz w:val="24"/>
          <w:szCs w:val="24"/>
        </w:rPr>
        <w:t xml:space="preserve"> </w:t>
      </w:r>
    </w:p>
    <w:p w14:paraId="0414CD44" w14:textId="03803C24" w:rsidR="541C8FF3" w:rsidRDefault="72791CCD" w:rsidP="0F9421C2">
      <w:pPr>
        <w:pStyle w:val="ListParagraph"/>
        <w:numPr>
          <w:ilvl w:val="0"/>
          <w:numId w:val="9"/>
        </w:numPr>
        <w:rPr>
          <w:rFonts w:eastAsiaTheme="minorEastAsia"/>
          <w:sz w:val="24"/>
          <w:szCs w:val="24"/>
        </w:rPr>
      </w:pPr>
      <w:r w:rsidRPr="0F9421C2">
        <w:rPr>
          <w:rFonts w:eastAsiaTheme="minorEastAsia"/>
          <w:sz w:val="24"/>
          <w:szCs w:val="24"/>
        </w:rPr>
        <w:t>Review</w:t>
      </w:r>
      <w:r w:rsidR="35AAFFE8" w:rsidRPr="0F9421C2">
        <w:rPr>
          <w:rFonts w:eastAsiaTheme="minorEastAsia"/>
          <w:sz w:val="24"/>
          <w:szCs w:val="24"/>
        </w:rPr>
        <w:t xml:space="preserve"> </w:t>
      </w:r>
      <w:r w:rsidR="0453BA75" w:rsidRPr="0F9421C2">
        <w:rPr>
          <w:rFonts w:eastAsiaTheme="minorEastAsia"/>
          <w:sz w:val="24"/>
          <w:szCs w:val="24"/>
        </w:rPr>
        <w:t xml:space="preserve">all </w:t>
      </w:r>
      <w:r w:rsidR="35AAFFE8" w:rsidRPr="0F9421C2">
        <w:rPr>
          <w:rFonts w:eastAsiaTheme="minorEastAsia"/>
          <w:sz w:val="24"/>
          <w:szCs w:val="24"/>
        </w:rPr>
        <w:t>policies</w:t>
      </w:r>
      <w:r w:rsidR="64FE6A9B" w:rsidRPr="0F9421C2">
        <w:rPr>
          <w:rFonts w:eastAsiaTheme="minorEastAsia"/>
          <w:sz w:val="24"/>
          <w:szCs w:val="24"/>
        </w:rPr>
        <w:t xml:space="preserve">, procedures </w:t>
      </w:r>
      <w:r w:rsidR="3ECE0083" w:rsidRPr="0F9421C2">
        <w:rPr>
          <w:rFonts w:eastAsiaTheme="minorEastAsia"/>
          <w:sz w:val="24"/>
          <w:szCs w:val="24"/>
        </w:rPr>
        <w:t>and/</w:t>
      </w:r>
      <w:r w:rsidR="64FE6A9B" w:rsidRPr="0F9421C2">
        <w:rPr>
          <w:rFonts w:eastAsiaTheme="minorEastAsia"/>
          <w:sz w:val="24"/>
          <w:szCs w:val="24"/>
        </w:rPr>
        <w:t>or practices</w:t>
      </w:r>
      <w:r w:rsidR="35AAFFE8" w:rsidRPr="0F9421C2">
        <w:rPr>
          <w:rFonts w:eastAsiaTheme="minorEastAsia"/>
          <w:sz w:val="24"/>
          <w:szCs w:val="24"/>
        </w:rPr>
        <w:t xml:space="preserve"> that fall under your department. </w:t>
      </w:r>
      <w:r w:rsidR="46658DC7" w:rsidRPr="0F9421C2">
        <w:rPr>
          <w:rFonts w:eastAsiaTheme="minorEastAsia"/>
          <w:sz w:val="24"/>
          <w:szCs w:val="24"/>
        </w:rPr>
        <w:t>Use hyperlinks to attach policies, procedures and/or practices documentation (websites, manuals, etc.</w:t>
      </w:r>
      <w:r w:rsidR="1C9181B8" w:rsidRPr="0F9421C2">
        <w:rPr>
          <w:rFonts w:eastAsiaTheme="minorEastAsia"/>
          <w:sz w:val="24"/>
          <w:szCs w:val="24"/>
        </w:rPr>
        <w:t>) to report.</w:t>
      </w:r>
      <w:r w:rsidR="007D3C73">
        <w:rPr>
          <w:rFonts w:eastAsiaTheme="minorEastAsia"/>
          <w:sz w:val="24"/>
          <w:szCs w:val="24"/>
        </w:rPr>
        <w:t xml:space="preserve"> </w:t>
      </w:r>
      <w:r w:rsidR="00E015E0">
        <w:rPr>
          <w:rFonts w:eastAsiaTheme="minorEastAsia"/>
          <w:sz w:val="24"/>
          <w:szCs w:val="24"/>
        </w:rPr>
        <w:t xml:space="preserve"> </w:t>
      </w:r>
    </w:p>
    <w:p w14:paraId="193F79F1" w14:textId="29A75280" w:rsidR="179B0F86" w:rsidRDefault="179B0F86" w:rsidP="6A933FE5">
      <w:pPr>
        <w:pStyle w:val="ListParagraph"/>
        <w:numPr>
          <w:ilvl w:val="0"/>
          <w:numId w:val="9"/>
        </w:numPr>
        <w:rPr>
          <w:rFonts w:eastAsiaTheme="minorEastAsia"/>
          <w:sz w:val="24"/>
          <w:szCs w:val="24"/>
        </w:rPr>
      </w:pPr>
      <w:r w:rsidRPr="0F9421C2">
        <w:rPr>
          <w:rFonts w:eastAsiaTheme="minorEastAsia"/>
          <w:sz w:val="24"/>
          <w:szCs w:val="24"/>
        </w:rPr>
        <w:t>Racial Equity Reflection</w:t>
      </w:r>
      <w:r w:rsidR="00B64FD7">
        <w:rPr>
          <w:rFonts w:eastAsiaTheme="minorEastAsia"/>
          <w:sz w:val="24"/>
          <w:szCs w:val="24"/>
        </w:rPr>
        <w:t xml:space="preserve">- </w:t>
      </w:r>
      <w:r w:rsidRPr="0F9421C2">
        <w:rPr>
          <w:rFonts w:eastAsiaTheme="minorEastAsia"/>
          <w:sz w:val="24"/>
          <w:szCs w:val="24"/>
        </w:rPr>
        <w:t xml:space="preserve">Reflecting on the 2020-2021 academic year, please share which policies, procedures and/or practices that have been examined and/or changed to improve greater racial equity for various constituent groups. Please list with examples. </w:t>
      </w:r>
    </w:p>
    <w:p w14:paraId="0107995F" w14:textId="1C5F1677" w:rsidR="179B0F86" w:rsidRDefault="179B0F86" w:rsidP="0F9421C2">
      <w:pPr>
        <w:pStyle w:val="ListParagraph"/>
        <w:numPr>
          <w:ilvl w:val="0"/>
          <w:numId w:val="9"/>
        </w:numPr>
        <w:rPr>
          <w:rFonts w:eastAsiaTheme="minorEastAsia"/>
          <w:sz w:val="24"/>
          <w:szCs w:val="24"/>
        </w:rPr>
      </w:pPr>
      <w:r w:rsidRPr="0F9421C2">
        <w:rPr>
          <w:rFonts w:eastAsiaTheme="minorEastAsia"/>
          <w:sz w:val="24"/>
          <w:szCs w:val="24"/>
        </w:rPr>
        <w:t xml:space="preserve">Of all your policies, select 2-3 policies, procedures and/or practices that you would like to redesign in the upcoming </w:t>
      </w:r>
      <w:r w:rsidR="685D1A85" w:rsidRPr="0F9421C2">
        <w:rPr>
          <w:rFonts w:eastAsiaTheme="minorEastAsia"/>
          <w:sz w:val="24"/>
          <w:szCs w:val="24"/>
        </w:rPr>
        <w:t>20</w:t>
      </w:r>
      <w:r w:rsidRPr="0F9421C2">
        <w:rPr>
          <w:rFonts w:eastAsiaTheme="minorEastAsia"/>
          <w:sz w:val="24"/>
          <w:szCs w:val="24"/>
        </w:rPr>
        <w:t>21-</w:t>
      </w:r>
      <w:r w:rsidR="726E67C0" w:rsidRPr="0F9421C2">
        <w:rPr>
          <w:rFonts w:eastAsiaTheme="minorEastAsia"/>
          <w:sz w:val="24"/>
          <w:szCs w:val="24"/>
        </w:rPr>
        <w:t>20</w:t>
      </w:r>
      <w:r w:rsidRPr="0F9421C2">
        <w:rPr>
          <w:rFonts w:eastAsiaTheme="minorEastAsia"/>
          <w:sz w:val="24"/>
          <w:szCs w:val="24"/>
        </w:rPr>
        <w:t xml:space="preserve">22 academic year. </w:t>
      </w:r>
    </w:p>
    <w:p w14:paraId="6632DE5F" w14:textId="78B11082" w:rsidR="005F27C3" w:rsidRPr="009E660D" w:rsidRDefault="49BFBA2F" w:rsidP="0F9421C2">
      <w:pPr>
        <w:pStyle w:val="ListParagraph"/>
        <w:numPr>
          <w:ilvl w:val="0"/>
          <w:numId w:val="9"/>
        </w:numPr>
        <w:rPr>
          <w:rFonts w:eastAsiaTheme="minorEastAsia"/>
          <w:sz w:val="24"/>
          <w:szCs w:val="24"/>
        </w:rPr>
      </w:pPr>
      <w:r w:rsidRPr="0F9421C2">
        <w:rPr>
          <w:rFonts w:eastAsiaTheme="minorEastAsia"/>
          <w:sz w:val="24"/>
          <w:szCs w:val="24"/>
        </w:rPr>
        <w:t>Develop a</w:t>
      </w:r>
      <w:r w:rsidR="32916680" w:rsidRPr="0F9421C2">
        <w:rPr>
          <w:rFonts w:eastAsiaTheme="minorEastAsia"/>
          <w:sz w:val="24"/>
          <w:szCs w:val="24"/>
        </w:rPr>
        <w:t>n action</w:t>
      </w:r>
      <w:r w:rsidRPr="0F9421C2">
        <w:rPr>
          <w:rFonts w:eastAsiaTheme="minorEastAsia"/>
          <w:sz w:val="24"/>
          <w:szCs w:val="24"/>
        </w:rPr>
        <w:t xml:space="preserve"> plan with your </w:t>
      </w:r>
      <w:r w:rsidR="1ED400AD" w:rsidRPr="0F9421C2">
        <w:rPr>
          <w:rFonts w:eastAsiaTheme="minorEastAsia"/>
          <w:sz w:val="24"/>
          <w:szCs w:val="24"/>
        </w:rPr>
        <w:t>dean</w:t>
      </w:r>
      <w:r w:rsidR="7B620798" w:rsidRPr="0F9421C2">
        <w:rPr>
          <w:rFonts w:eastAsiaTheme="minorEastAsia"/>
          <w:sz w:val="24"/>
          <w:szCs w:val="24"/>
        </w:rPr>
        <w:t xml:space="preserve"> on how you will redesign this policy, procedure and/or practice </w:t>
      </w:r>
      <w:r w:rsidR="431CCB1B" w:rsidRPr="0F9421C2">
        <w:rPr>
          <w:rFonts w:eastAsiaTheme="minorEastAsia"/>
          <w:sz w:val="24"/>
          <w:szCs w:val="24"/>
        </w:rPr>
        <w:t>during the 2021-2022 academic year.</w:t>
      </w:r>
      <w:r w:rsidR="12B663D8" w:rsidRPr="0F9421C2">
        <w:rPr>
          <w:rFonts w:eastAsiaTheme="minorEastAsia"/>
          <w:sz w:val="24"/>
          <w:szCs w:val="24"/>
        </w:rPr>
        <w:t xml:space="preserve"> </w:t>
      </w:r>
      <w:r w:rsidRPr="0F9421C2">
        <w:rPr>
          <w:rFonts w:eastAsiaTheme="minorEastAsia"/>
          <w:sz w:val="24"/>
          <w:szCs w:val="24"/>
        </w:rPr>
        <w:t>Describe</w:t>
      </w:r>
      <w:r w:rsidR="3FF56C5E" w:rsidRPr="0F9421C2">
        <w:rPr>
          <w:rFonts w:eastAsiaTheme="minorEastAsia"/>
          <w:sz w:val="24"/>
          <w:szCs w:val="24"/>
        </w:rPr>
        <w:t xml:space="preserve"> </w:t>
      </w:r>
      <w:r w:rsidRPr="0F9421C2">
        <w:rPr>
          <w:rFonts w:eastAsiaTheme="minorEastAsia"/>
          <w:sz w:val="24"/>
          <w:szCs w:val="24"/>
        </w:rPr>
        <w:t>plan</w:t>
      </w:r>
      <w:r w:rsidR="15916A4E" w:rsidRPr="0F9421C2">
        <w:rPr>
          <w:rFonts w:eastAsiaTheme="minorEastAsia"/>
          <w:sz w:val="24"/>
          <w:szCs w:val="24"/>
        </w:rPr>
        <w:t xml:space="preserve">. </w:t>
      </w:r>
    </w:p>
    <w:p w14:paraId="095BE4AC" w14:textId="3F5AC3C4" w:rsidR="351C6E48" w:rsidRDefault="351C6E48" w:rsidP="0F9421C2">
      <w:pPr>
        <w:pStyle w:val="ListParagraph"/>
        <w:numPr>
          <w:ilvl w:val="0"/>
          <w:numId w:val="1"/>
        </w:numPr>
        <w:rPr>
          <w:rFonts w:eastAsiaTheme="minorEastAsia"/>
          <w:sz w:val="24"/>
          <w:szCs w:val="24"/>
        </w:rPr>
      </w:pPr>
      <w:r w:rsidRPr="0F9421C2">
        <w:rPr>
          <w:rFonts w:eastAsiaTheme="minorEastAsia"/>
          <w:sz w:val="24"/>
          <w:szCs w:val="24"/>
        </w:rPr>
        <w:t xml:space="preserve">Please note, we will be reviewing each policy, procedure and/or practice identified through a racial equity lens through the Fall/Winter quarter. You will receive more information on this </w:t>
      </w:r>
      <w:r w:rsidR="04EB7E7C" w:rsidRPr="0F9421C2">
        <w:rPr>
          <w:rFonts w:eastAsiaTheme="minorEastAsia"/>
          <w:sz w:val="24"/>
          <w:szCs w:val="24"/>
        </w:rPr>
        <w:t xml:space="preserve">in late Summer/Early Fall. </w:t>
      </w:r>
    </w:p>
    <w:p w14:paraId="43F3EE09" w14:textId="7CC93AA9" w:rsidR="4DAC51FA" w:rsidRDefault="4DAC51FA" w:rsidP="0F9421C2">
      <w:pPr>
        <w:ind w:left="720"/>
        <w:rPr>
          <w:rFonts w:eastAsiaTheme="minorEastAsia"/>
          <w:sz w:val="24"/>
          <w:szCs w:val="24"/>
        </w:rPr>
      </w:pPr>
    </w:p>
    <w:p w14:paraId="5EA801EB" w14:textId="13DE96EB" w:rsidR="17512721" w:rsidRDefault="4DAA7D4F" w:rsidP="0F9421C2">
      <w:pPr>
        <w:ind w:left="720"/>
        <w:rPr>
          <w:rFonts w:eastAsiaTheme="minorEastAsia"/>
          <w:sz w:val="24"/>
          <w:szCs w:val="24"/>
        </w:rPr>
      </w:pPr>
      <w:r w:rsidRPr="0F9421C2">
        <w:rPr>
          <w:rStyle w:val="Heading3Char"/>
          <w:rFonts w:asciiTheme="minorHAnsi" w:eastAsiaTheme="minorEastAsia" w:hAnsiTheme="minorHAnsi" w:cstheme="minorBidi"/>
        </w:rPr>
        <w:t xml:space="preserve">Annual Policy, Procedure and/or Practices format Instructions: </w:t>
      </w:r>
      <w:r w:rsidR="17512721">
        <w:br/>
      </w:r>
      <w:r w:rsidR="17512721" w:rsidRPr="0F9421C2">
        <w:rPr>
          <w:rFonts w:eastAsiaTheme="minorEastAsia"/>
          <w:sz w:val="24"/>
          <w:szCs w:val="24"/>
        </w:rPr>
        <w:t xml:space="preserve">For </w:t>
      </w:r>
      <w:r w:rsidR="65B51E02" w:rsidRPr="0F9421C2">
        <w:rPr>
          <w:rFonts w:eastAsiaTheme="minorEastAsia"/>
          <w:sz w:val="24"/>
          <w:szCs w:val="24"/>
        </w:rPr>
        <w:t>this section</w:t>
      </w:r>
      <w:r w:rsidR="17512721" w:rsidRPr="0F9421C2">
        <w:rPr>
          <w:rFonts w:eastAsiaTheme="minorEastAsia"/>
          <w:sz w:val="24"/>
          <w:szCs w:val="24"/>
        </w:rPr>
        <w:t>, please use the following format:</w:t>
      </w:r>
    </w:p>
    <w:p w14:paraId="0EDC6AF8" w14:textId="48B5527A" w:rsidR="17512721" w:rsidRDefault="17512721" w:rsidP="0F9421C2">
      <w:pPr>
        <w:pStyle w:val="ListParagraph"/>
        <w:numPr>
          <w:ilvl w:val="0"/>
          <w:numId w:val="11"/>
        </w:numPr>
        <w:rPr>
          <w:rFonts w:eastAsiaTheme="minorEastAsia"/>
          <w:sz w:val="24"/>
          <w:szCs w:val="24"/>
        </w:rPr>
      </w:pPr>
      <w:r w:rsidRPr="0F9421C2">
        <w:rPr>
          <w:rFonts w:eastAsiaTheme="minorEastAsia"/>
          <w:sz w:val="24"/>
          <w:szCs w:val="24"/>
        </w:rPr>
        <w:t>Review of Policies, Procedures and/or Practices</w:t>
      </w:r>
      <w:r w:rsidR="0087644B">
        <w:rPr>
          <w:rFonts w:eastAsiaTheme="minorEastAsia"/>
          <w:sz w:val="24"/>
          <w:szCs w:val="24"/>
        </w:rPr>
        <w:t xml:space="preserve">: </w:t>
      </w:r>
      <w:hyperlink r:id="rId20" w:history="1">
        <w:r w:rsidR="0087644B" w:rsidRPr="0087644B">
          <w:rPr>
            <w:rStyle w:val="Hyperlink"/>
            <w:rFonts w:eastAsiaTheme="minorEastAsia"/>
            <w:sz w:val="24"/>
            <w:szCs w:val="24"/>
          </w:rPr>
          <w:t>Early Alert Process and Procedures</w:t>
        </w:r>
      </w:hyperlink>
      <w:r w:rsidR="0087644B">
        <w:rPr>
          <w:rFonts w:eastAsiaTheme="minorEastAsia"/>
          <w:sz w:val="24"/>
          <w:szCs w:val="24"/>
        </w:rPr>
        <w:t xml:space="preserve"> document.</w:t>
      </w:r>
    </w:p>
    <w:p w14:paraId="4416184B" w14:textId="6001D4AB" w:rsidR="2EEAB32C" w:rsidRDefault="2EEAB32C" w:rsidP="0F9421C2">
      <w:pPr>
        <w:pStyle w:val="ListParagraph"/>
        <w:numPr>
          <w:ilvl w:val="0"/>
          <w:numId w:val="11"/>
        </w:numPr>
        <w:rPr>
          <w:rFonts w:eastAsiaTheme="minorEastAsia"/>
          <w:sz w:val="24"/>
          <w:szCs w:val="24"/>
        </w:rPr>
      </w:pPr>
      <w:r w:rsidRPr="0F9421C2">
        <w:rPr>
          <w:rFonts w:eastAsiaTheme="minorEastAsia"/>
          <w:sz w:val="24"/>
          <w:szCs w:val="24"/>
        </w:rPr>
        <w:t>Racial Equity Reflection</w:t>
      </w:r>
      <w:r w:rsidR="00B64FD7">
        <w:rPr>
          <w:rFonts w:eastAsiaTheme="minorEastAsia"/>
          <w:sz w:val="24"/>
          <w:szCs w:val="24"/>
        </w:rPr>
        <w:t>-</w:t>
      </w:r>
      <w:r w:rsidR="0087644B">
        <w:rPr>
          <w:rFonts w:eastAsiaTheme="minorEastAsia"/>
          <w:sz w:val="24"/>
          <w:szCs w:val="24"/>
        </w:rPr>
        <w:t xml:space="preserve"> During the 2020-21 Academic Year students were outreached to based off the alert type and the triage level assigned to that particular alert type (see page 4 of the </w:t>
      </w:r>
      <w:hyperlink r:id="rId21" w:history="1">
        <w:r w:rsidR="0087644B" w:rsidRPr="0087644B">
          <w:rPr>
            <w:rStyle w:val="Hyperlink"/>
            <w:rFonts w:eastAsiaTheme="minorEastAsia"/>
            <w:sz w:val="24"/>
            <w:szCs w:val="24"/>
          </w:rPr>
          <w:t>Early Alert Process and Procedures</w:t>
        </w:r>
      </w:hyperlink>
      <w:r w:rsidR="0087644B">
        <w:rPr>
          <w:rFonts w:eastAsiaTheme="minorEastAsia"/>
          <w:sz w:val="24"/>
          <w:szCs w:val="24"/>
        </w:rPr>
        <w:t xml:space="preserve"> document).</w:t>
      </w:r>
      <w:r w:rsidR="009F02EE">
        <w:rPr>
          <w:rFonts w:eastAsiaTheme="minorEastAsia"/>
          <w:sz w:val="24"/>
          <w:szCs w:val="24"/>
        </w:rPr>
        <w:t xml:space="preserve"> Starting Fall 2021 priority outreach will be focused on Black/African American identified students. This information has been pulled into the daily Early Alert reports generated within TargetX so it will be easy to triage students who have identified as </w:t>
      </w:r>
      <w:r w:rsidR="009F02EE">
        <w:rPr>
          <w:rFonts w:eastAsiaTheme="minorEastAsia"/>
          <w:sz w:val="24"/>
          <w:szCs w:val="24"/>
        </w:rPr>
        <w:lastRenderedPageBreak/>
        <w:t xml:space="preserve">Black or African American on their application to BC. </w:t>
      </w:r>
      <w:r w:rsidR="00CB6BE6">
        <w:rPr>
          <w:rFonts w:eastAsiaTheme="minorEastAsia"/>
          <w:sz w:val="24"/>
          <w:szCs w:val="24"/>
        </w:rPr>
        <w:t xml:space="preserve">Throughout the Academic Year we will expand on this to also include priority Early Alert outreach to </w:t>
      </w:r>
      <w:proofErr w:type="spellStart"/>
      <w:r w:rsidR="00CB6BE6">
        <w:rPr>
          <w:rFonts w:eastAsiaTheme="minorEastAsia"/>
          <w:sz w:val="24"/>
          <w:szCs w:val="24"/>
        </w:rPr>
        <w:t>LatinX</w:t>
      </w:r>
      <w:proofErr w:type="spellEnd"/>
      <w:r w:rsidR="00CB6BE6">
        <w:rPr>
          <w:rFonts w:eastAsiaTheme="minorEastAsia"/>
          <w:sz w:val="24"/>
          <w:szCs w:val="24"/>
        </w:rPr>
        <w:t xml:space="preserve"> students and Native </w:t>
      </w:r>
      <w:r w:rsidR="00E6749C">
        <w:rPr>
          <w:rFonts w:eastAsiaTheme="minorEastAsia"/>
          <w:sz w:val="24"/>
          <w:szCs w:val="24"/>
        </w:rPr>
        <w:t xml:space="preserve">American </w:t>
      </w:r>
      <w:r w:rsidR="00CB6BE6">
        <w:rPr>
          <w:rFonts w:eastAsiaTheme="minorEastAsia"/>
          <w:sz w:val="24"/>
          <w:szCs w:val="24"/>
        </w:rPr>
        <w:t xml:space="preserve">students to ensure faster outreach and support. </w:t>
      </w:r>
    </w:p>
    <w:p w14:paraId="7059544B" w14:textId="030881E5" w:rsidR="005E4163" w:rsidRPr="00D35065" w:rsidRDefault="17512721" w:rsidP="005E4163">
      <w:pPr>
        <w:pStyle w:val="ListParagraph"/>
        <w:numPr>
          <w:ilvl w:val="0"/>
          <w:numId w:val="11"/>
        </w:numPr>
        <w:rPr>
          <w:rFonts w:eastAsiaTheme="minorEastAsia"/>
          <w:sz w:val="24"/>
          <w:szCs w:val="24"/>
        </w:rPr>
      </w:pPr>
      <w:r w:rsidRPr="00D35065">
        <w:rPr>
          <w:rFonts w:eastAsiaTheme="minorEastAsia"/>
          <w:sz w:val="24"/>
          <w:szCs w:val="24"/>
        </w:rPr>
        <w:t xml:space="preserve">List of Policies, Procedures and/or Practices to Review </w:t>
      </w:r>
      <w:r w:rsidR="3E2B4B6A" w:rsidRPr="00D35065">
        <w:rPr>
          <w:rFonts w:eastAsiaTheme="minorEastAsia"/>
          <w:sz w:val="24"/>
          <w:szCs w:val="24"/>
        </w:rPr>
        <w:t>for 21-22 academic year</w:t>
      </w:r>
      <w:r w:rsidR="00B64FD7">
        <w:rPr>
          <w:rFonts w:eastAsiaTheme="minorEastAsia"/>
          <w:sz w:val="24"/>
          <w:szCs w:val="24"/>
        </w:rPr>
        <w:t>-</w:t>
      </w:r>
      <w:r w:rsidR="00CF605C" w:rsidRPr="00D35065">
        <w:rPr>
          <w:rFonts w:eastAsiaTheme="minorEastAsia"/>
          <w:sz w:val="24"/>
          <w:szCs w:val="24"/>
        </w:rPr>
        <w:t xml:space="preserve"> </w:t>
      </w:r>
      <w:r w:rsidR="00D35065" w:rsidRPr="00D35065">
        <w:rPr>
          <w:rFonts w:eastAsiaTheme="minorEastAsia"/>
          <w:sz w:val="24"/>
          <w:szCs w:val="24"/>
        </w:rPr>
        <w:t xml:space="preserve">Early Alert does not have any official “policies” at this time. </w:t>
      </w:r>
      <w:r w:rsidR="005E4163" w:rsidRPr="00D35065">
        <w:rPr>
          <w:rFonts w:eastAsiaTheme="minorEastAsia"/>
          <w:sz w:val="24"/>
          <w:szCs w:val="24"/>
        </w:rPr>
        <w:t xml:space="preserve">As staff continue to support the Early Alert outreach efforts their experiences will help inform if </w:t>
      </w:r>
      <w:r w:rsidR="00D35065" w:rsidRPr="00D35065">
        <w:rPr>
          <w:rFonts w:eastAsiaTheme="minorEastAsia"/>
          <w:sz w:val="24"/>
          <w:szCs w:val="24"/>
        </w:rPr>
        <w:t xml:space="preserve">the </w:t>
      </w:r>
      <w:r w:rsidR="005E4163" w:rsidRPr="00D35065">
        <w:rPr>
          <w:rFonts w:eastAsiaTheme="minorEastAsia"/>
          <w:sz w:val="24"/>
          <w:szCs w:val="24"/>
        </w:rPr>
        <w:t xml:space="preserve">current Process and Procedures documents needs revision. Currently this document outlines the mission and vision of the Early Alert program, </w:t>
      </w:r>
      <w:r w:rsidR="00D35065" w:rsidRPr="00D35065">
        <w:rPr>
          <w:rFonts w:eastAsiaTheme="minorEastAsia"/>
          <w:sz w:val="24"/>
          <w:szCs w:val="24"/>
        </w:rPr>
        <w:t>alert types, triaging of alerts, outreach communications &amp; templates, and processes for recording information in TargetX.  If the Early Alert program should expand/grow, and when the implementation of a robust card reader system occurs, then that will need to be considered and added into the Process and Procedure document as appropriate.</w:t>
      </w:r>
    </w:p>
    <w:p w14:paraId="3CCA3ACB" w14:textId="44AAC4C6" w:rsidR="004629DF" w:rsidRPr="004629DF" w:rsidRDefault="17512721" w:rsidP="0F9421C2">
      <w:pPr>
        <w:pStyle w:val="ListParagraph"/>
        <w:numPr>
          <w:ilvl w:val="0"/>
          <w:numId w:val="11"/>
        </w:numPr>
        <w:rPr>
          <w:rFonts w:eastAsiaTheme="minorEastAsia"/>
          <w:sz w:val="24"/>
          <w:szCs w:val="24"/>
        </w:rPr>
      </w:pPr>
      <w:r w:rsidRPr="004629DF">
        <w:rPr>
          <w:rFonts w:eastAsiaTheme="minorEastAsia"/>
          <w:sz w:val="24"/>
          <w:szCs w:val="24"/>
        </w:rPr>
        <w:t>Action Plan</w:t>
      </w:r>
      <w:r w:rsidR="60E5AFF6" w:rsidRPr="004629DF">
        <w:rPr>
          <w:rFonts w:eastAsiaTheme="minorEastAsia"/>
          <w:sz w:val="24"/>
          <w:szCs w:val="24"/>
        </w:rPr>
        <w:t xml:space="preserve"> for 21-22</w:t>
      </w:r>
      <w:r w:rsidR="00B64FD7">
        <w:rPr>
          <w:rFonts w:eastAsiaTheme="minorEastAsia"/>
          <w:sz w:val="24"/>
          <w:szCs w:val="24"/>
        </w:rPr>
        <w:t>-</w:t>
      </w:r>
      <w:r w:rsidR="00D35065" w:rsidRPr="004629DF">
        <w:rPr>
          <w:rFonts w:eastAsiaTheme="minorEastAsia"/>
          <w:sz w:val="24"/>
          <w:szCs w:val="24"/>
        </w:rPr>
        <w:t xml:space="preserve"> </w:t>
      </w:r>
    </w:p>
    <w:p w14:paraId="62992D0A" w14:textId="1E923DA1" w:rsidR="004629DF" w:rsidRPr="004629DF" w:rsidRDefault="004629DF" w:rsidP="004629DF">
      <w:pPr>
        <w:pStyle w:val="ListParagraph"/>
        <w:numPr>
          <w:ilvl w:val="1"/>
          <w:numId w:val="11"/>
        </w:numPr>
        <w:rPr>
          <w:rFonts w:eastAsiaTheme="minorEastAsia"/>
          <w:sz w:val="24"/>
          <w:szCs w:val="24"/>
        </w:rPr>
      </w:pPr>
      <w:r w:rsidRPr="004629DF">
        <w:rPr>
          <w:rFonts w:eastAsiaTheme="minorEastAsia"/>
          <w:sz w:val="24"/>
          <w:szCs w:val="24"/>
        </w:rPr>
        <w:t xml:space="preserve">Hire and train Peer Educators to support Early Alert outreach calls/emails and documentation in TargetX to ensure timelier outreach, referrals, and follow up with faculty. </w:t>
      </w:r>
    </w:p>
    <w:p w14:paraId="34651F26" w14:textId="4A8451B7" w:rsidR="004629DF" w:rsidRPr="004629DF" w:rsidRDefault="00D35065" w:rsidP="004629DF">
      <w:pPr>
        <w:pStyle w:val="ListParagraph"/>
        <w:numPr>
          <w:ilvl w:val="1"/>
          <w:numId w:val="11"/>
        </w:numPr>
        <w:rPr>
          <w:rFonts w:eastAsiaTheme="minorEastAsia"/>
          <w:sz w:val="24"/>
          <w:szCs w:val="24"/>
        </w:rPr>
      </w:pPr>
      <w:r w:rsidRPr="004629DF">
        <w:rPr>
          <w:rFonts w:eastAsiaTheme="minorEastAsia"/>
          <w:sz w:val="24"/>
          <w:szCs w:val="24"/>
        </w:rPr>
        <w:t>Continue to refine the program as we go to improve the outreach process and meet our</w:t>
      </w:r>
      <w:r w:rsidR="004629DF" w:rsidRPr="004629DF">
        <w:rPr>
          <w:rFonts w:eastAsiaTheme="minorEastAsia"/>
          <w:sz w:val="24"/>
          <w:szCs w:val="24"/>
        </w:rPr>
        <w:t xml:space="preserve"> specified</w:t>
      </w:r>
      <w:r w:rsidRPr="004629DF">
        <w:rPr>
          <w:rFonts w:eastAsiaTheme="minorEastAsia"/>
          <w:sz w:val="24"/>
          <w:szCs w:val="24"/>
        </w:rPr>
        <w:t xml:space="preserve"> goals. </w:t>
      </w:r>
    </w:p>
    <w:p w14:paraId="162B530A" w14:textId="77777777" w:rsidR="004629DF" w:rsidRPr="004629DF" w:rsidRDefault="00D35065" w:rsidP="004629DF">
      <w:pPr>
        <w:pStyle w:val="ListParagraph"/>
        <w:numPr>
          <w:ilvl w:val="1"/>
          <w:numId w:val="11"/>
        </w:numPr>
        <w:rPr>
          <w:rFonts w:eastAsiaTheme="minorEastAsia"/>
          <w:sz w:val="24"/>
          <w:szCs w:val="24"/>
        </w:rPr>
      </w:pPr>
      <w:r w:rsidRPr="004629DF">
        <w:rPr>
          <w:rFonts w:eastAsiaTheme="minorEastAsia"/>
          <w:sz w:val="24"/>
          <w:szCs w:val="24"/>
        </w:rPr>
        <w:t xml:space="preserve">We hope to utilize the Signal Vine texting feature to let students know they have an urgent email related to their academic success so increase the likelihood they check their BC email and connect with Early Alert and resources that can support them. </w:t>
      </w:r>
    </w:p>
    <w:p w14:paraId="28839BDC" w14:textId="1A33DD12" w:rsidR="004629DF" w:rsidRPr="004629DF" w:rsidRDefault="004629DF" w:rsidP="004629DF">
      <w:pPr>
        <w:pStyle w:val="ListParagraph"/>
        <w:numPr>
          <w:ilvl w:val="1"/>
          <w:numId w:val="11"/>
        </w:numPr>
        <w:rPr>
          <w:rFonts w:eastAsiaTheme="minorEastAsia"/>
          <w:sz w:val="24"/>
          <w:szCs w:val="24"/>
        </w:rPr>
      </w:pPr>
      <w:r w:rsidRPr="004629DF">
        <w:rPr>
          <w:rFonts w:eastAsiaTheme="minorEastAsia"/>
          <w:sz w:val="24"/>
          <w:szCs w:val="24"/>
        </w:rPr>
        <w:t>Starting Fall 2021</w:t>
      </w:r>
      <w:r w:rsidR="00B64FD7">
        <w:rPr>
          <w:rFonts w:eastAsiaTheme="minorEastAsia"/>
          <w:sz w:val="24"/>
          <w:szCs w:val="24"/>
        </w:rPr>
        <w:t>-</w:t>
      </w:r>
      <w:r w:rsidRPr="004629DF">
        <w:rPr>
          <w:rFonts w:eastAsiaTheme="minorEastAsia"/>
          <w:sz w:val="24"/>
          <w:szCs w:val="24"/>
        </w:rPr>
        <w:t xml:space="preserve"> </w:t>
      </w:r>
      <w:r w:rsidR="00D35065" w:rsidRPr="004629DF">
        <w:rPr>
          <w:rFonts w:eastAsiaTheme="minorEastAsia"/>
          <w:sz w:val="24"/>
          <w:szCs w:val="24"/>
        </w:rPr>
        <w:t xml:space="preserve">Black and African American students with alerts will be prioritized for outreach calls. As the year progresses the plan is to also do the same for </w:t>
      </w:r>
      <w:proofErr w:type="spellStart"/>
      <w:r w:rsidR="00D35065" w:rsidRPr="004629DF">
        <w:rPr>
          <w:rFonts w:eastAsiaTheme="minorEastAsia"/>
          <w:sz w:val="24"/>
          <w:szCs w:val="24"/>
        </w:rPr>
        <w:t>LatinX</w:t>
      </w:r>
      <w:proofErr w:type="spellEnd"/>
      <w:r w:rsidR="00D35065" w:rsidRPr="004629DF">
        <w:rPr>
          <w:rFonts w:eastAsiaTheme="minorEastAsia"/>
          <w:sz w:val="24"/>
          <w:szCs w:val="24"/>
        </w:rPr>
        <w:t xml:space="preserve"> and Native students. </w:t>
      </w:r>
    </w:p>
    <w:p w14:paraId="0D5C1663" w14:textId="59A84C4A" w:rsidR="17512721" w:rsidRPr="004629DF" w:rsidRDefault="00D35065" w:rsidP="004629DF">
      <w:pPr>
        <w:pStyle w:val="ListParagraph"/>
        <w:numPr>
          <w:ilvl w:val="1"/>
          <w:numId w:val="11"/>
        </w:numPr>
        <w:rPr>
          <w:rFonts w:eastAsiaTheme="minorEastAsia"/>
          <w:sz w:val="24"/>
          <w:szCs w:val="24"/>
        </w:rPr>
      </w:pPr>
      <w:r w:rsidRPr="004629DF">
        <w:rPr>
          <w:rFonts w:eastAsiaTheme="minorEastAsia"/>
          <w:sz w:val="24"/>
          <w:szCs w:val="24"/>
        </w:rPr>
        <w:t xml:space="preserve">Early Alert is partnering with </w:t>
      </w:r>
      <w:r w:rsidR="004629DF" w:rsidRPr="004629DF">
        <w:rPr>
          <w:rFonts w:eastAsiaTheme="minorEastAsia"/>
          <w:sz w:val="24"/>
          <w:szCs w:val="24"/>
        </w:rPr>
        <w:t xml:space="preserve">MCS and the Umoja and Puente programs to modify the Early Alert automated emails using conditional formatting so that IF a Black/African American student OR a </w:t>
      </w:r>
      <w:proofErr w:type="spellStart"/>
      <w:r w:rsidR="004629DF" w:rsidRPr="004629DF">
        <w:rPr>
          <w:rFonts w:eastAsiaTheme="minorEastAsia"/>
          <w:sz w:val="24"/>
          <w:szCs w:val="24"/>
        </w:rPr>
        <w:t>LatinX</w:t>
      </w:r>
      <w:proofErr w:type="spellEnd"/>
      <w:r w:rsidR="004629DF" w:rsidRPr="004629DF">
        <w:rPr>
          <w:rFonts w:eastAsiaTheme="minorEastAsia"/>
          <w:sz w:val="24"/>
          <w:szCs w:val="24"/>
        </w:rPr>
        <w:t xml:space="preserve"> student receives and Early Alert the email they receive provides information about the alert but also highlights Umoja OR Puente as a resource to connect to and learn more about.</w:t>
      </w:r>
    </w:p>
    <w:sectPr w:rsidR="17512721" w:rsidRPr="004629DF" w:rsidSect="002C2119">
      <w:headerReference w:type="default" r:id="rId22"/>
      <w:footerReference w:type="default" r:id="rId23"/>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0844FF" w16cex:dateUtc="2021-06-08T18:19:00Z"/>
  <w16cex:commentExtensible w16cex:durableId="4D12440F" w16cex:dateUtc="2021-06-23T23:25:00Z"/>
  <w16cex:commentExtensible w16cex:durableId="154372BA" w16cex:dateUtc="2021-05-20T20:38:00Z"/>
  <w16cex:commentExtensible w16cex:durableId="6202B798" w16cex:dateUtc="2021-05-25T20:58:00Z"/>
  <w16cex:commentExtensible w16cex:durableId="5545DABE" w16cex:dateUtc="2021-06-08T18:21:00Z"/>
  <w16cex:commentExtensible w16cex:durableId="7BFD6726" w16cex:dateUtc="2021-07-01T17:24:00Z"/>
  <w16cex:commentExtensible w16cex:durableId="67CDEE38" w16cex:dateUtc="2021-06-08T18:28:00Z"/>
  <w16cex:commentExtensible w16cex:durableId="01A89E3D" w16cex:dateUtc="2021-10-02T01:00:01.29Z"/>
  <w16cex:commentExtensible w16cex:durableId="78B2DBA2" w16cex:dateUtc="2021-10-13T19:24:33.851Z"/>
  <w16cex:commentExtensible w16cex:durableId="0F32F019" w16cex:dateUtc="2021-10-20T00:51:16.29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CD6C" w14:textId="77777777" w:rsidR="00112685" w:rsidRDefault="00112685" w:rsidP="009E660D">
      <w:r>
        <w:separator/>
      </w:r>
    </w:p>
  </w:endnote>
  <w:endnote w:type="continuationSeparator" w:id="0">
    <w:p w14:paraId="4473491A" w14:textId="77777777" w:rsidR="00112685" w:rsidRDefault="00112685" w:rsidP="009E660D">
      <w:r>
        <w:continuationSeparator/>
      </w:r>
    </w:p>
  </w:endnote>
  <w:endnote w:type="continuationNotice" w:id="1">
    <w:p w14:paraId="668414C8" w14:textId="77777777" w:rsidR="00112685" w:rsidRDefault="00112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997B6" w14:textId="24D41BD2" w:rsidR="00112685" w:rsidRPr="00337F84" w:rsidRDefault="009E454F" w:rsidP="6E070ADA">
    <w:pPr>
      <w:pStyle w:val="Footer"/>
    </w:pPr>
    <w:r>
      <w:t>Last updated 9/24/2021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FC333" w14:textId="77777777" w:rsidR="00112685" w:rsidRDefault="00112685" w:rsidP="009E660D">
      <w:r>
        <w:separator/>
      </w:r>
    </w:p>
  </w:footnote>
  <w:footnote w:type="continuationSeparator" w:id="0">
    <w:p w14:paraId="4979E198" w14:textId="77777777" w:rsidR="00112685" w:rsidRDefault="00112685" w:rsidP="009E660D">
      <w:r>
        <w:continuationSeparator/>
      </w:r>
    </w:p>
  </w:footnote>
  <w:footnote w:type="continuationNotice" w:id="1">
    <w:p w14:paraId="284F1B6A" w14:textId="77777777" w:rsidR="00112685" w:rsidRDefault="00112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C54B" w14:textId="3EAD9DEA" w:rsidR="00112685" w:rsidRPr="009E660D" w:rsidRDefault="00112685" w:rsidP="4DAC51FA">
    <w:pPr>
      <w:pStyle w:val="Header"/>
      <w:rPr>
        <w:rFonts w:ascii="Calibri" w:eastAsia="Calibri" w:hAnsi="Calibri" w:cs="Calibri"/>
      </w:rPr>
    </w:pPr>
    <w:r>
      <w:t>Pg.</w:t>
    </w: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r>
      <w:t xml:space="preserve"> | </w:t>
    </w:r>
    <w:r w:rsidRPr="4DAC51FA">
      <w:rPr>
        <w:rFonts w:ascii="Calibri" w:eastAsia="Calibri" w:hAnsi="Calibri" w:cs="Calibri"/>
      </w:rPr>
      <w:t>Student Affairs Annual and Year-End Goal Report</w:t>
    </w:r>
  </w:p>
  <w:p w14:paraId="1F803262" w14:textId="406084FD" w:rsidR="00112685" w:rsidRPr="009E660D" w:rsidRDefault="00112685" w:rsidP="4DAC51FA">
    <w:pPr>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53F8"/>
    <w:multiLevelType w:val="multilevel"/>
    <w:tmpl w:val="3B18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46BA6"/>
    <w:multiLevelType w:val="multilevel"/>
    <w:tmpl w:val="07F4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93CDF"/>
    <w:multiLevelType w:val="hybridMultilevel"/>
    <w:tmpl w:val="FFFFFFFF"/>
    <w:lvl w:ilvl="0" w:tplc="8B0A9556">
      <w:start w:val="1"/>
      <w:numFmt w:val="decimal"/>
      <w:lvlText w:val="%1."/>
      <w:lvlJc w:val="left"/>
      <w:pPr>
        <w:ind w:left="1080" w:hanging="360"/>
      </w:pPr>
    </w:lvl>
    <w:lvl w:ilvl="1" w:tplc="ABCC3432">
      <w:start w:val="1"/>
      <w:numFmt w:val="lowerLetter"/>
      <w:lvlText w:val="%2."/>
      <w:lvlJc w:val="left"/>
      <w:pPr>
        <w:ind w:left="1800" w:hanging="360"/>
      </w:pPr>
    </w:lvl>
    <w:lvl w:ilvl="2" w:tplc="E3363F00">
      <w:start w:val="1"/>
      <w:numFmt w:val="lowerRoman"/>
      <w:lvlText w:val="%3."/>
      <w:lvlJc w:val="right"/>
      <w:pPr>
        <w:ind w:left="2520" w:hanging="180"/>
      </w:pPr>
    </w:lvl>
    <w:lvl w:ilvl="3" w:tplc="707A6776">
      <w:start w:val="1"/>
      <w:numFmt w:val="decimal"/>
      <w:lvlText w:val="%4."/>
      <w:lvlJc w:val="left"/>
      <w:pPr>
        <w:ind w:left="3240" w:hanging="360"/>
      </w:pPr>
    </w:lvl>
    <w:lvl w:ilvl="4" w:tplc="B38C8522">
      <w:start w:val="1"/>
      <w:numFmt w:val="lowerLetter"/>
      <w:lvlText w:val="%5."/>
      <w:lvlJc w:val="left"/>
      <w:pPr>
        <w:ind w:left="3960" w:hanging="360"/>
      </w:pPr>
    </w:lvl>
    <w:lvl w:ilvl="5" w:tplc="CCC06B3E">
      <w:start w:val="1"/>
      <w:numFmt w:val="lowerRoman"/>
      <w:lvlText w:val="%6."/>
      <w:lvlJc w:val="right"/>
      <w:pPr>
        <w:ind w:left="4680" w:hanging="180"/>
      </w:pPr>
    </w:lvl>
    <w:lvl w:ilvl="6" w:tplc="CC405DFA">
      <w:start w:val="1"/>
      <w:numFmt w:val="decimal"/>
      <w:lvlText w:val="%7."/>
      <w:lvlJc w:val="left"/>
      <w:pPr>
        <w:ind w:left="5400" w:hanging="360"/>
      </w:pPr>
    </w:lvl>
    <w:lvl w:ilvl="7" w:tplc="9C4E02EC">
      <w:start w:val="1"/>
      <w:numFmt w:val="lowerLetter"/>
      <w:lvlText w:val="%8."/>
      <w:lvlJc w:val="left"/>
      <w:pPr>
        <w:ind w:left="6120" w:hanging="360"/>
      </w:pPr>
    </w:lvl>
    <w:lvl w:ilvl="8" w:tplc="88B40D18">
      <w:start w:val="1"/>
      <w:numFmt w:val="lowerRoman"/>
      <w:lvlText w:val="%9."/>
      <w:lvlJc w:val="right"/>
      <w:pPr>
        <w:ind w:left="6840" w:hanging="180"/>
      </w:pPr>
    </w:lvl>
  </w:abstractNum>
  <w:abstractNum w:abstractNumId="3" w15:restartNumberingAfterBreak="0">
    <w:nsid w:val="0EF75EDB"/>
    <w:multiLevelType w:val="hybridMultilevel"/>
    <w:tmpl w:val="FFFFFFFF"/>
    <w:lvl w:ilvl="0" w:tplc="8B0A9556">
      <w:start w:val="1"/>
      <w:numFmt w:val="decimal"/>
      <w:lvlText w:val="%1."/>
      <w:lvlJc w:val="left"/>
      <w:pPr>
        <w:ind w:left="1080" w:hanging="360"/>
      </w:pPr>
    </w:lvl>
    <w:lvl w:ilvl="1" w:tplc="ABCC3432">
      <w:start w:val="1"/>
      <w:numFmt w:val="lowerLetter"/>
      <w:lvlText w:val="%2."/>
      <w:lvlJc w:val="left"/>
      <w:pPr>
        <w:ind w:left="1800" w:hanging="360"/>
      </w:pPr>
    </w:lvl>
    <w:lvl w:ilvl="2" w:tplc="E3363F00">
      <w:start w:val="1"/>
      <w:numFmt w:val="lowerRoman"/>
      <w:lvlText w:val="%3."/>
      <w:lvlJc w:val="right"/>
      <w:pPr>
        <w:ind w:left="2520" w:hanging="180"/>
      </w:pPr>
    </w:lvl>
    <w:lvl w:ilvl="3" w:tplc="707A6776">
      <w:start w:val="1"/>
      <w:numFmt w:val="decimal"/>
      <w:lvlText w:val="%4."/>
      <w:lvlJc w:val="left"/>
      <w:pPr>
        <w:ind w:left="3240" w:hanging="360"/>
      </w:pPr>
    </w:lvl>
    <w:lvl w:ilvl="4" w:tplc="B38C8522">
      <w:start w:val="1"/>
      <w:numFmt w:val="lowerLetter"/>
      <w:lvlText w:val="%5."/>
      <w:lvlJc w:val="left"/>
      <w:pPr>
        <w:ind w:left="3960" w:hanging="360"/>
      </w:pPr>
    </w:lvl>
    <w:lvl w:ilvl="5" w:tplc="CCC06B3E">
      <w:start w:val="1"/>
      <w:numFmt w:val="lowerRoman"/>
      <w:lvlText w:val="%6."/>
      <w:lvlJc w:val="right"/>
      <w:pPr>
        <w:ind w:left="4680" w:hanging="180"/>
      </w:pPr>
    </w:lvl>
    <w:lvl w:ilvl="6" w:tplc="CC405DFA">
      <w:start w:val="1"/>
      <w:numFmt w:val="decimal"/>
      <w:lvlText w:val="%7."/>
      <w:lvlJc w:val="left"/>
      <w:pPr>
        <w:ind w:left="5400" w:hanging="360"/>
      </w:pPr>
    </w:lvl>
    <w:lvl w:ilvl="7" w:tplc="9C4E02EC">
      <w:start w:val="1"/>
      <w:numFmt w:val="lowerLetter"/>
      <w:lvlText w:val="%8."/>
      <w:lvlJc w:val="left"/>
      <w:pPr>
        <w:ind w:left="6120" w:hanging="360"/>
      </w:pPr>
    </w:lvl>
    <w:lvl w:ilvl="8" w:tplc="88B40D18">
      <w:start w:val="1"/>
      <w:numFmt w:val="lowerRoman"/>
      <w:lvlText w:val="%9."/>
      <w:lvlJc w:val="right"/>
      <w:pPr>
        <w:ind w:left="6840" w:hanging="180"/>
      </w:pPr>
    </w:lvl>
  </w:abstractNum>
  <w:abstractNum w:abstractNumId="4" w15:restartNumberingAfterBreak="0">
    <w:nsid w:val="11E52953"/>
    <w:multiLevelType w:val="hybridMultilevel"/>
    <w:tmpl w:val="FFFFFFFF"/>
    <w:lvl w:ilvl="0" w:tplc="223E2DCA">
      <w:start w:val="1"/>
      <w:numFmt w:val="decimal"/>
      <w:lvlText w:val="%1."/>
      <w:lvlJc w:val="left"/>
      <w:pPr>
        <w:ind w:left="720" w:hanging="360"/>
      </w:pPr>
    </w:lvl>
    <w:lvl w:ilvl="1" w:tplc="104803DA">
      <w:start w:val="1"/>
      <w:numFmt w:val="lowerLetter"/>
      <w:lvlText w:val="%2."/>
      <w:lvlJc w:val="left"/>
      <w:pPr>
        <w:ind w:left="1440" w:hanging="360"/>
      </w:pPr>
    </w:lvl>
    <w:lvl w:ilvl="2" w:tplc="19984D10">
      <w:start w:val="1"/>
      <w:numFmt w:val="lowerRoman"/>
      <w:lvlText w:val="%3."/>
      <w:lvlJc w:val="right"/>
      <w:pPr>
        <w:ind w:left="2160" w:hanging="180"/>
      </w:pPr>
    </w:lvl>
    <w:lvl w:ilvl="3" w:tplc="C2E42A4C">
      <w:start w:val="1"/>
      <w:numFmt w:val="decimal"/>
      <w:lvlText w:val="%4."/>
      <w:lvlJc w:val="left"/>
      <w:pPr>
        <w:ind w:left="2880" w:hanging="360"/>
      </w:pPr>
    </w:lvl>
    <w:lvl w:ilvl="4" w:tplc="1DBC1F74">
      <w:start w:val="1"/>
      <w:numFmt w:val="lowerLetter"/>
      <w:lvlText w:val="%5."/>
      <w:lvlJc w:val="left"/>
      <w:pPr>
        <w:ind w:left="3600" w:hanging="360"/>
      </w:pPr>
    </w:lvl>
    <w:lvl w:ilvl="5" w:tplc="FC42F7A4">
      <w:start w:val="1"/>
      <w:numFmt w:val="lowerRoman"/>
      <w:lvlText w:val="%6."/>
      <w:lvlJc w:val="right"/>
      <w:pPr>
        <w:ind w:left="4320" w:hanging="180"/>
      </w:pPr>
    </w:lvl>
    <w:lvl w:ilvl="6" w:tplc="125C9F60">
      <w:start w:val="1"/>
      <w:numFmt w:val="decimal"/>
      <w:lvlText w:val="%7."/>
      <w:lvlJc w:val="left"/>
      <w:pPr>
        <w:ind w:left="5040" w:hanging="360"/>
      </w:pPr>
    </w:lvl>
    <w:lvl w:ilvl="7" w:tplc="A4947432">
      <w:start w:val="1"/>
      <w:numFmt w:val="lowerLetter"/>
      <w:lvlText w:val="%8."/>
      <w:lvlJc w:val="left"/>
      <w:pPr>
        <w:ind w:left="5760" w:hanging="360"/>
      </w:pPr>
    </w:lvl>
    <w:lvl w:ilvl="8" w:tplc="2640B7A8">
      <w:start w:val="1"/>
      <w:numFmt w:val="lowerRoman"/>
      <w:lvlText w:val="%9."/>
      <w:lvlJc w:val="right"/>
      <w:pPr>
        <w:ind w:left="6480" w:hanging="180"/>
      </w:pPr>
    </w:lvl>
  </w:abstractNum>
  <w:abstractNum w:abstractNumId="5" w15:restartNumberingAfterBreak="0">
    <w:nsid w:val="18121A41"/>
    <w:multiLevelType w:val="multilevel"/>
    <w:tmpl w:val="C0E8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F4772"/>
    <w:multiLevelType w:val="hybridMultilevel"/>
    <w:tmpl w:val="FFFFFFFF"/>
    <w:lvl w:ilvl="0" w:tplc="D5FE16C8">
      <w:start w:val="1"/>
      <w:numFmt w:val="decimal"/>
      <w:lvlText w:val="%1."/>
      <w:lvlJc w:val="left"/>
      <w:pPr>
        <w:ind w:left="1080" w:hanging="360"/>
      </w:pPr>
    </w:lvl>
    <w:lvl w:ilvl="1" w:tplc="74D482BE">
      <w:start w:val="1"/>
      <w:numFmt w:val="lowerLetter"/>
      <w:lvlText w:val="%2."/>
      <w:lvlJc w:val="left"/>
      <w:pPr>
        <w:ind w:left="1800" w:hanging="360"/>
      </w:pPr>
    </w:lvl>
    <w:lvl w:ilvl="2" w:tplc="14766BC2">
      <w:start w:val="1"/>
      <w:numFmt w:val="lowerRoman"/>
      <w:lvlText w:val="%3."/>
      <w:lvlJc w:val="right"/>
      <w:pPr>
        <w:ind w:left="2520" w:hanging="180"/>
      </w:pPr>
    </w:lvl>
    <w:lvl w:ilvl="3" w:tplc="8892BA5C">
      <w:start w:val="1"/>
      <w:numFmt w:val="decimal"/>
      <w:lvlText w:val="%4."/>
      <w:lvlJc w:val="left"/>
      <w:pPr>
        <w:ind w:left="3240" w:hanging="360"/>
      </w:pPr>
    </w:lvl>
    <w:lvl w:ilvl="4" w:tplc="E1FAD40C">
      <w:start w:val="1"/>
      <w:numFmt w:val="lowerLetter"/>
      <w:lvlText w:val="%5."/>
      <w:lvlJc w:val="left"/>
      <w:pPr>
        <w:ind w:left="3960" w:hanging="360"/>
      </w:pPr>
    </w:lvl>
    <w:lvl w:ilvl="5" w:tplc="8702E804">
      <w:start w:val="1"/>
      <w:numFmt w:val="lowerRoman"/>
      <w:lvlText w:val="%6."/>
      <w:lvlJc w:val="right"/>
      <w:pPr>
        <w:ind w:left="4680" w:hanging="180"/>
      </w:pPr>
    </w:lvl>
    <w:lvl w:ilvl="6" w:tplc="8F008228">
      <w:start w:val="1"/>
      <w:numFmt w:val="decimal"/>
      <w:lvlText w:val="%7."/>
      <w:lvlJc w:val="left"/>
      <w:pPr>
        <w:ind w:left="5400" w:hanging="360"/>
      </w:pPr>
    </w:lvl>
    <w:lvl w:ilvl="7" w:tplc="C45A253C">
      <w:start w:val="1"/>
      <w:numFmt w:val="lowerLetter"/>
      <w:lvlText w:val="%8."/>
      <w:lvlJc w:val="left"/>
      <w:pPr>
        <w:ind w:left="6120" w:hanging="360"/>
      </w:pPr>
    </w:lvl>
    <w:lvl w:ilvl="8" w:tplc="EEBE88A0">
      <w:start w:val="1"/>
      <w:numFmt w:val="lowerRoman"/>
      <w:lvlText w:val="%9."/>
      <w:lvlJc w:val="right"/>
      <w:pPr>
        <w:ind w:left="6840" w:hanging="180"/>
      </w:pPr>
    </w:lvl>
  </w:abstractNum>
  <w:abstractNum w:abstractNumId="7" w15:restartNumberingAfterBreak="0">
    <w:nsid w:val="1F791851"/>
    <w:multiLevelType w:val="hybridMultilevel"/>
    <w:tmpl w:val="9762F4B2"/>
    <w:lvl w:ilvl="0" w:tplc="8B0A9556">
      <w:start w:val="1"/>
      <w:numFmt w:val="decimal"/>
      <w:lvlText w:val="%1."/>
      <w:lvlJc w:val="left"/>
      <w:pPr>
        <w:ind w:left="1080" w:hanging="360"/>
      </w:pPr>
    </w:lvl>
    <w:lvl w:ilvl="1" w:tplc="ABCC3432">
      <w:start w:val="1"/>
      <w:numFmt w:val="lowerLetter"/>
      <w:lvlText w:val="%2."/>
      <w:lvlJc w:val="left"/>
      <w:pPr>
        <w:ind w:left="1800" w:hanging="360"/>
      </w:pPr>
    </w:lvl>
    <w:lvl w:ilvl="2" w:tplc="E3363F00">
      <w:start w:val="1"/>
      <w:numFmt w:val="lowerRoman"/>
      <w:lvlText w:val="%3."/>
      <w:lvlJc w:val="right"/>
      <w:pPr>
        <w:ind w:left="2520" w:hanging="180"/>
      </w:pPr>
    </w:lvl>
    <w:lvl w:ilvl="3" w:tplc="707A6776">
      <w:start w:val="1"/>
      <w:numFmt w:val="decimal"/>
      <w:lvlText w:val="%4."/>
      <w:lvlJc w:val="left"/>
      <w:pPr>
        <w:ind w:left="3240" w:hanging="360"/>
      </w:pPr>
    </w:lvl>
    <w:lvl w:ilvl="4" w:tplc="B38C8522">
      <w:start w:val="1"/>
      <w:numFmt w:val="lowerLetter"/>
      <w:lvlText w:val="%5."/>
      <w:lvlJc w:val="left"/>
      <w:pPr>
        <w:ind w:left="3960" w:hanging="360"/>
      </w:pPr>
    </w:lvl>
    <w:lvl w:ilvl="5" w:tplc="CCC06B3E">
      <w:start w:val="1"/>
      <w:numFmt w:val="lowerRoman"/>
      <w:lvlText w:val="%6."/>
      <w:lvlJc w:val="right"/>
      <w:pPr>
        <w:ind w:left="4680" w:hanging="180"/>
      </w:pPr>
    </w:lvl>
    <w:lvl w:ilvl="6" w:tplc="CC405DFA">
      <w:start w:val="1"/>
      <w:numFmt w:val="decimal"/>
      <w:lvlText w:val="%7."/>
      <w:lvlJc w:val="left"/>
      <w:pPr>
        <w:ind w:left="5400" w:hanging="360"/>
      </w:pPr>
    </w:lvl>
    <w:lvl w:ilvl="7" w:tplc="9C4E02EC">
      <w:start w:val="1"/>
      <w:numFmt w:val="lowerLetter"/>
      <w:lvlText w:val="%8."/>
      <w:lvlJc w:val="left"/>
      <w:pPr>
        <w:ind w:left="6120" w:hanging="360"/>
      </w:pPr>
    </w:lvl>
    <w:lvl w:ilvl="8" w:tplc="88B40D18">
      <w:start w:val="1"/>
      <w:numFmt w:val="lowerRoman"/>
      <w:lvlText w:val="%9."/>
      <w:lvlJc w:val="right"/>
      <w:pPr>
        <w:ind w:left="6840" w:hanging="180"/>
      </w:pPr>
    </w:lvl>
  </w:abstractNum>
  <w:abstractNum w:abstractNumId="8" w15:restartNumberingAfterBreak="0">
    <w:nsid w:val="205D4153"/>
    <w:multiLevelType w:val="hybridMultilevel"/>
    <w:tmpl w:val="FFFFFFFF"/>
    <w:lvl w:ilvl="0" w:tplc="8CB4713E">
      <w:start w:val="1"/>
      <w:numFmt w:val="bullet"/>
      <w:lvlText w:val=""/>
      <w:lvlJc w:val="left"/>
      <w:pPr>
        <w:ind w:left="720" w:hanging="360"/>
      </w:pPr>
      <w:rPr>
        <w:rFonts w:ascii="Symbol" w:hAnsi="Symbol" w:hint="default"/>
      </w:rPr>
    </w:lvl>
    <w:lvl w:ilvl="1" w:tplc="CE38CA54">
      <w:start w:val="1"/>
      <w:numFmt w:val="bullet"/>
      <w:lvlText w:val=""/>
      <w:lvlJc w:val="left"/>
      <w:pPr>
        <w:ind w:left="1440" w:hanging="360"/>
      </w:pPr>
      <w:rPr>
        <w:rFonts w:ascii="Symbol" w:hAnsi="Symbol" w:hint="default"/>
      </w:rPr>
    </w:lvl>
    <w:lvl w:ilvl="2" w:tplc="A6688A6C">
      <w:start w:val="1"/>
      <w:numFmt w:val="bullet"/>
      <w:lvlText w:val=""/>
      <w:lvlJc w:val="left"/>
      <w:pPr>
        <w:ind w:left="2160" w:hanging="360"/>
      </w:pPr>
      <w:rPr>
        <w:rFonts w:ascii="Wingdings" w:hAnsi="Wingdings" w:hint="default"/>
      </w:rPr>
    </w:lvl>
    <w:lvl w:ilvl="3" w:tplc="B8D0A600">
      <w:start w:val="1"/>
      <w:numFmt w:val="bullet"/>
      <w:lvlText w:val=""/>
      <w:lvlJc w:val="left"/>
      <w:pPr>
        <w:ind w:left="2880" w:hanging="360"/>
      </w:pPr>
      <w:rPr>
        <w:rFonts w:ascii="Symbol" w:hAnsi="Symbol" w:hint="default"/>
      </w:rPr>
    </w:lvl>
    <w:lvl w:ilvl="4" w:tplc="F322FE04">
      <w:start w:val="1"/>
      <w:numFmt w:val="bullet"/>
      <w:lvlText w:val="o"/>
      <w:lvlJc w:val="left"/>
      <w:pPr>
        <w:ind w:left="3600" w:hanging="360"/>
      </w:pPr>
      <w:rPr>
        <w:rFonts w:ascii="Courier New" w:hAnsi="Courier New" w:hint="default"/>
      </w:rPr>
    </w:lvl>
    <w:lvl w:ilvl="5" w:tplc="6EF083A0">
      <w:start w:val="1"/>
      <w:numFmt w:val="bullet"/>
      <w:lvlText w:val=""/>
      <w:lvlJc w:val="left"/>
      <w:pPr>
        <w:ind w:left="4320" w:hanging="360"/>
      </w:pPr>
      <w:rPr>
        <w:rFonts w:ascii="Wingdings" w:hAnsi="Wingdings" w:hint="default"/>
      </w:rPr>
    </w:lvl>
    <w:lvl w:ilvl="6" w:tplc="072CA020">
      <w:start w:val="1"/>
      <w:numFmt w:val="bullet"/>
      <w:lvlText w:val=""/>
      <w:lvlJc w:val="left"/>
      <w:pPr>
        <w:ind w:left="5040" w:hanging="360"/>
      </w:pPr>
      <w:rPr>
        <w:rFonts w:ascii="Symbol" w:hAnsi="Symbol" w:hint="default"/>
      </w:rPr>
    </w:lvl>
    <w:lvl w:ilvl="7" w:tplc="8AAC93B2">
      <w:start w:val="1"/>
      <w:numFmt w:val="bullet"/>
      <w:lvlText w:val="o"/>
      <w:lvlJc w:val="left"/>
      <w:pPr>
        <w:ind w:left="5760" w:hanging="360"/>
      </w:pPr>
      <w:rPr>
        <w:rFonts w:ascii="Courier New" w:hAnsi="Courier New" w:hint="default"/>
      </w:rPr>
    </w:lvl>
    <w:lvl w:ilvl="8" w:tplc="9AF4E80C">
      <w:start w:val="1"/>
      <w:numFmt w:val="bullet"/>
      <w:lvlText w:val=""/>
      <w:lvlJc w:val="left"/>
      <w:pPr>
        <w:ind w:left="6480" w:hanging="360"/>
      </w:pPr>
      <w:rPr>
        <w:rFonts w:ascii="Wingdings" w:hAnsi="Wingdings" w:hint="default"/>
      </w:rPr>
    </w:lvl>
  </w:abstractNum>
  <w:abstractNum w:abstractNumId="9" w15:restartNumberingAfterBreak="0">
    <w:nsid w:val="241C02C6"/>
    <w:multiLevelType w:val="hybridMultilevel"/>
    <w:tmpl w:val="FFFFFFFF"/>
    <w:lvl w:ilvl="0" w:tplc="2CB80468">
      <w:start w:val="1"/>
      <w:numFmt w:val="decimal"/>
      <w:lvlText w:val="%1."/>
      <w:lvlJc w:val="left"/>
      <w:pPr>
        <w:ind w:left="720" w:hanging="360"/>
      </w:pPr>
    </w:lvl>
    <w:lvl w:ilvl="1" w:tplc="4E4C1F28">
      <w:start w:val="1"/>
      <w:numFmt w:val="decimal"/>
      <w:lvlText w:val="%2."/>
      <w:lvlJc w:val="left"/>
      <w:pPr>
        <w:ind w:left="1440" w:hanging="360"/>
      </w:pPr>
    </w:lvl>
    <w:lvl w:ilvl="2" w:tplc="B79EDE84">
      <w:start w:val="1"/>
      <w:numFmt w:val="lowerRoman"/>
      <w:lvlText w:val="%3."/>
      <w:lvlJc w:val="right"/>
      <w:pPr>
        <w:ind w:left="2160" w:hanging="180"/>
      </w:pPr>
    </w:lvl>
    <w:lvl w:ilvl="3" w:tplc="ED6CCF20">
      <w:start w:val="1"/>
      <w:numFmt w:val="decimal"/>
      <w:lvlText w:val="%4."/>
      <w:lvlJc w:val="left"/>
      <w:pPr>
        <w:ind w:left="2880" w:hanging="360"/>
      </w:pPr>
    </w:lvl>
    <w:lvl w:ilvl="4" w:tplc="75D0131A">
      <w:start w:val="1"/>
      <w:numFmt w:val="lowerLetter"/>
      <w:lvlText w:val="%5."/>
      <w:lvlJc w:val="left"/>
      <w:pPr>
        <w:ind w:left="3600" w:hanging="360"/>
      </w:pPr>
    </w:lvl>
    <w:lvl w:ilvl="5" w:tplc="3C90AA7E">
      <w:start w:val="1"/>
      <w:numFmt w:val="lowerRoman"/>
      <w:lvlText w:val="%6."/>
      <w:lvlJc w:val="right"/>
      <w:pPr>
        <w:ind w:left="4320" w:hanging="180"/>
      </w:pPr>
    </w:lvl>
    <w:lvl w:ilvl="6" w:tplc="33A0E9EC">
      <w:start w:val="1"/>
      <w:numFmt w:val="decimal"/>
      <w:lvlText w:val="%7."/>
      <w:lvlJc w:val="left"/>
      <w:pPr>
        <w:ind w:left="5040" w:hanging="360"/>
      </w:pPr>
    </w:lvl>
    <w:lvl w:ilvl="7" w:tplc="97D2DF1C">
      <w:start w:val="1"/>
      <w:numFmt w:val="lowerLetter"/>
      <w:lvlText w:val="%8."/>
      <w:lvlJc w:val="left"/>
      <w:pPr>
        <w:ind w:left="5760" w:hanging="360"/>
      </w:pPr>
    </w:lvl>
    <w:lvl w:ilvl="8" w:tplc="F41C6592">
      <w:start w:val="1"/>
      <w:numFmt w:val="lowerRoman"/>
      <w:lvlText w:val="%9."/>
      <w:lvlJc w:val="right"/>
      <w:pPr>
        <w:ind w:left="6480" w:hanging="180"/>
      </w:pPr>
    </w:lvl>
  </w:abstractNum>
  <w:abstractNum w:abstractNumId="10" w15:restartNumberingAfterBreak="0">
    <w:nsid w:val="263B5E5B"/>
    <w:multiLevelType w:val="hybridMultilevel"/>
    <w:tmpl w:val="FFFFFFFF"/>
    <w:lvl w:ilvl="0" w:tplc="8B0A9556">
      <w:start w:val="1"/>
      <w:numFmt w:val="decimal"/>
      <w:lvlText w:val="%1."/>
      <w:lvlJc w:val="left"/>
      <w:pPr>
        <w:ind w:left="1080" w:hanging="360"/>
      </w:pPr>
    </w:lvl>
    <w:lvl w:ilvl="1" w:tplc="ABCC3432">
      <w:start w:val="1"/>
      <w:numFmt w:val="lowerLetter"/>
      <w:lvlText w:val="%2."/>
      <w:lvlJc w:val="left"/>
      <w:pPr>
        <w:ind w:left="1800" w:hanging="360"/>
      </w:pPr>
    </w:lvl>
    <w:lvl w:ilvl="2" w:tplc="E3363F00">
      <w:start w:val="1"/>
      <w:numFmt w:val="lowerRoman"/>
      <w:lvlText w:val="%3."/>
      <w:lvlJc w:val="right"/>
      <w:pPr>
        <w:ind w:left="2520" w:hanging="180"/>
      </w:pPr>
    </w:lvl>
    <w:lvl w:ilvl="3" w:tplc="707A6776">
      <w:start w:val="1"/>
      <w:numFmt w:val="decimal"/>
      <w:lvlText w:val="%4."/>
      <w:lvlJc w:val="left"/>
      <w:pPr>
        <w:ind w:left="3240" w:hanging="360"/>
      </w:pPr>
    </w:lvl>
    <w:lvl w:ilvl="4" w:tplc="B38C8522">
      <w:start w:val="1"/>
      <w:numFmt w:val="lowerLetter"/>
      <w:lvlText w:val="%5."/>
      <w:lvlJc w:val="left"/>
      <w:pPr>
        <w:ind w:left="3960" w:hanging="360"/>
      </w:pPr>
    </w:lvl>
    <w:lvl w:ilvl="5" w:tplc="CCC06B3E">
      <w:start w:val="1"/>
      <w:numFmt w:val="lowerRoman"/>
      <w:lvlText w:val="%6."/>
      <w:lvlJc w:val="right"/>
      <w:pPr>
        <w:ind w:left="4680" w:hanging="180"/>
      </w:pPr>
    </w:lvl>
    <w:lvl w:ilvl="6" w:tplc="CC405DFA">
      <w:start w:val="1"/>
      <w:numFmt w:val="decimal"/>
      <w:lvlText w:val="%7."/>
      <w:lvlJc w:val="left"/>
      <w:pPr>
        <w:ind w:left="5400" w:hanging="360"/>
      </w:pPr>
    </w:lvl>
    <w:lvl w:ilvl="7" w:tplc="9C4E02EC">
      <w:start w:val="1"/>
      <w:numFmt w:val="lowerLetter"/>
      <w:lvlText w:val="%8."/>
      <w:lvlJc w:val="left"/>
      <w:pPr>
        <w:ind w:left="6120" w:hanging="360"/>
      </w:pPr>
    </w:lvl>
    <w:lvl w:ilvl="8" w:tplc="88B40D18">
      <w:start w:val="1"/>
      <w:numFmt w:val="lowerRoman"/>
      <w:lvlText w:val="%9."/>
      <w:lvlJc w:val="right"/>
      <w:pPr>
        <w:ind w:left="6840" w:hanging="180"/>
      </w:pPr>
    </w:lvl>
  </w:abstractNum>
  <w:abstractNum w:abstractNumId="11" w15:restartNumberingAfterBreak="0">
    <w:nsid w:val="26EF646E"/>
    <w:multiLevelType w:val="hybridMultilevel"/>
    <w:tmpl w:val="FFFFFFFF"/>
    <w:lvl w:ilvl="0" w:tplc="272039CE">
      <w:start w:val="1"/>
      <w:numFmt w:val="decimal"/>
      <w:lvlText w:val="%1."/>
      <w:lvlJc w:val="left"/>
      <w:pPr>
        <w:ind w:left="1080" w:hanging="360"/>
      </w:pPr>
    </w:lvl>
    <w:lvl w:ilvl="1" w:tplc="DDFA4066">
      <w:start w:val="1"/>
      <w:numFmt w:val="lowerLetter"/>
      <w:lvlText w:val="%2."/>
      <w:lvlJc w:val="left"/>
      <w:pPr>
        <w:ind w:left="1800" w:hanging="360"/>
      </w:pPr>
    </w:lvl>
    <w:lvl w:ilvl="2" w:tplc="0C98992E">
      <w:start w:val="1"/>
      <w:numFmt w:val="lowerRoman"/>
      <w:lvlText w:val="%3."/>
      <w:lvlJc w:val="right"/>
      <w:pPr>
        <w:ind w:left="2520" w:hanging="180"/>
      </w:pPr>
    </w:lvl>
    <w:lvl w:ilvl="3" w:tplc="0506EFFA">
      <w:start w:val="1"/>
      <w:numFmt w:val="decimal"/>
      <w:lvlText w:val="%4."/>
      <w:lvlJc w:val="left"/>
      <w:pPr>
        <w:ind w:left="3240" w:hanging="360"/>
      </w:pPr>
    </w:lvl>
    <w:lvl w:ilvl="4" w:tplc="0F7A07AE">
      <w:start w:val="1"/>
      <w:numFmt w:val="lowerLetter"/>
      <w:lvlText w:val="%5."/>
      <w:lvlJc w:val="left"/>
      <w:pPr>
        <w:ind w:left="3960" w:hanging="360"/>
      </w:pPr>
    </w:lvl>
    <w:lvl w:ilvl="5" w:tplc="FD96EBF4">
      <w:start w:val="1"/>
      <w:numFmt w:val="lowerRoman"/>
      <w:lvlText w:val="%6."/>
      <w:lvlJc w:val="right"/>
      <w:pPr>
        <w:ind w:left="4680" w:hanging="180"/>
      </w:pPr>
    </w:lvl>
    <w:lvl w:ilvl="6" w:tplc="A84CD9FC">
      <w:start w:val="1"/>
      <w:numFmt w:val="decimal"/>
      <w:lvlText w:val="%7."/>
      <w:lvlJc w:val="left"/>
      <w:pPr>
        <w:ind w:left="5400" w:hanging="360"/>
      </w:pPr>
    </w:lvl>
    <w:lvl w:ilvl="7" w:tplc="2DBCEBB0">
      <w:start w:val="1"/>
      <w:numFmt w:val="lowerLetter"/>
      <w:lvlText w:val="%8."/>
      <w:lvlJc w:val="left"/>
      <w:pPr>
        <w:ind w:left="6120" w:hanging="360"/>
      </w:pPr>
    </w:lvl>
    <w:lvl w:ilvl="8" w:tplc="6CF42C08">
      <w:start w:val="1"/>
      <w:numFmt w:val="lowerRoman"/>
      <w:lvlText w:val="%9."/>
      <w:lvlJc w:val="right"/>
      <w:pPr>
        <w:ind w:left="6840" w:hanging="180"/>
      </w:pPr>
    </w:lvl>
  </w:abstractNum>
  <w:abstractNum w:abstractNumId="12" w15:restartNumberingAfterBreak="0">
    <w:nsid w:val="29DF00BC"/>
    <w:multiLevelType w:val="hybridMultilevel"/>
    <w:tmpl w:val="FFFFFFFF"/>
    <w:lvl w:ilvl="0" w:tplc="BC186908">
      <w:start w:val="1"/>
      <w:numFmt w:val="bullet"/>
      <w:lvlText w:val=""/>
      <w:lvlJc w:val="left"/>
      <w:pPr>
        <w:ind w:left="360" w:hanging="360"/>
      </w:pPr>
      <w:rPr>
        <w:rFonts w:ascii="Symbol" w:hAnsi="Symbol" w:hint="default"/>
      </w:rPr>
    </w:lvl>
    <w:lvl w:ilvl="1" w:tplc="D864FA9C">
      <w:start w:val="1"/>
      <w:numFmt w:val="bullet"/>
      <w:lvlText w:val=""/>
      <w:lvlJc w:val="left"/>
      <w:pPr>
        <w:ind w:left="1080" w:hanging="360"/>
      </w:pPr>
      <w:rPr>
        <w:rFonts w:ascii="Symbol" w:hAnsi="Symbol" w:hint="default"/>
      </w:rPr>
    </w:lvl>
    <w:lvl w:ilvl="2" w:tplc="BDC0ECB8">
      <w:start w:val="1"/>
      <w:numFmt w:val="bullet"/>
      <w:lvlText w:val=""/>
      <w:lvlJc w:val="left"/>
      <w:pPr>
        <w:ind w:left="1800" w:hanging="360"/>
      </w:pPr>
      <w:rPr>
        <w:rFonts w:ascii="Wingdings" w:hAnsi="Wingdings" w:hint="default"/>
      </w:rPr>
    </w:lvl>
    <w:lvl w:ilvl="3" w:tplc="EC260C42">
      <w:start w:val="1"/>
      <w:numFmt w:val="bullet"/>
      <w:lvlText w:val=""/>
      <w:lvlJc w:val="left"/>
      <w:pPr>
        <w:ind w:left="2520" w:hanging="360"/>
      </w:pPr>
      <w:rPr>
        <w:rFonts w:ascii="Symbol" w:hAnsi="Symbol" w:hint="default"/>
      </w:rPr>
    </w:lvl>
    <w:lvl w:ilvl="4" w:tplc="C23E367C">
      <w:start w:val="1"/>
      <w:numFmt w:val="bullet"/>
      <w:lvlText w:val="o"/>
      <w:lvlJc w:val="left"/>
      <w:pPr>
        <w:ind w:left="3240" w:hanging="360"/>
      </w:pPr>
      <w:rPr>
        <w:rFonts w:ascii="Courier New" w:hAnsi="Courier New" w:hint="default"/>
      </w:rPr>
    </w:lvl>
    <w:lvl w:ilvl="5" w:tplc="B8C4D674">
      <w:start w:val="1"/>
      <w:numFmt w:val="bullet"/>
      <w:lvlText w:val=""/>
      <w:lvlJc w:val="left"/>
      <w:pPr>
        <w:ind w:left="3960" w:hanging="360"/>
      </w:pPr>
      <w:rPr>
        <w:rFonts w:ascii="Wingdings" w:hAnsi="Wingdings" w:hint="default"/>
      </w:rPr>
    </w:lvl>
    <w:lvl w:ilvl="6" w:tplc="99B06862">
      <w:start w:val="1"/>
      <w:numFmt w:val="bullet"/>
      <w:lvlText w:val=""/>
      <w:lvlJc w:val="left"/>
      <w:pPr>
        <w:ind w:left="4680" w:hanging="360"/>
      </w:pPr>
      <w:rPr>
        <w:rFonts w:ascii="Symbol" w:hAnsi="Symbol" w:hint="default"/>
      </w:rPr>
    </w:lvl>
    <w:lvl w:ilvl="7" w:tplc="E49839DE">
      <w:start w:val="1"/>
      <w:numFmt w:val="bullet"/>
      <w:lvlText w:val="o"/>
      <w:lvlJc w:val="left"/>
      <w:pPr>
        <w:ind w:left="5400" w:hanging="360"/>
      </w:pPr>
      <w:rPr>
        <w:rFonts w:ascii="Courier New" w:hAnsi="Courier New" w:hint="default"/>
      </w:rPr>
    </w:lvl>
    <w:lvl w:ilvl="8" w:tplc="5966068C">
      <w:start w:val="1"/>
      <w:numFmt w:val="bullet"/>
      <w:lvlText w:val=""/>
      <w:lvlJc w:val="left"/>
      <w:pPr>
        <w:ind w:left="6120" w:hanging="360"/>
      </w:pPr>
      <w:rPr>
        <w:rFonts w:ascii="Wingdings" w:hAnsi="Wingdings" w:hint="default"/>
      </w:rPr>
    </w:lvl>
  </w:abstractNum>
  <w:abstractNum w:abstractNumId="13" w15:restartNumberingAfterBreak="0">
    <w:nsid w:val="2AE72076"/>
    <w:multiLevelType w:val="multilevel"/>
    <w:tmpl w:val="304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E16DC7"/>
    <w:multiLevelType w:val="hybridMultilevel"/>
    <w:tmpl w:val="FFFFFFFF"/>
    <w:lvl w:ilvl="0" w:tplc="7E947476">
      <w:start w:val="1"/>
      <w:numFmt w:val="decimal"/>
      <w:lvlText w:val="%1."/>
      <w:lvlJc w:val="left"/>
      <w:pPr>
        <w:ind w:left="720" w:hanging="360"/>
      </w:pPr>
    </w:lvl>
    <w:lvl w:ilvl="1" w:tplc="2F60F482">
      <w:start w:val="1"/>
      <w:numFmt w:val="lowerLetter"/>
      <w:lvlText w:val="%2."/>
      <w:lvlJc w:val="left"/>
      <w:pPr>
        <w:ind w:left="1440" w:hanging="360"/>
      </w:pPr>
    </w:lvl>
    <w:lvl w:ilvl="2" w:tplc="D11490B8">
      <w:start w:val="1"/>
      <w:numFmt w:val="lowerRoman"/>
      <w:lvlText w:val="%3."/>
      <w:lvlJc w:val="right"/>
      <w:pPr>
        <w:ind w:left="2160" w:hanging="180"/>
      </w:pPr>
    </w:lvl>
    <w:lvl w:ilvl="3" w:tplc="51AE0EBE">
      <w:start w:val="1"/>
      <w:numFmt w:val="decimal"/>
      <w:lvlText w:val="%4."/>
      <w:lvlJc w:val="left"/>
      <w:pPr>
        <w:ind w:left="2880" w:hanging="360"/>
      </w:pPr>
    </w:lvl>
    <w:lvl w:ilvl="4" w:tplc="F0E4F784">
      <w:start w:val="1"/>
      <w:numFmt w:val="lowerLetter"/>
      <w:lvlText w:val="%5."/>
      <w:lvlJc w:val="left"/>
      <w:pPr>
        <w:ind w:left="3600" w:hanging="360"/>
      </w:pPr>
    </w:lvl>
    <w:lvl w:ilvl="5" w:tplc="119CF000">
      <w:start w:val="1"/>
      <w:numFmt w:val="lowerRoman"/>
      <w:lvlText w:val="%6."/>
      <w:lvlJc w:val="right"/>
      <w:pPr>
        <w:ind w:left="4320" w:hanging="180"/>
      </w:pPr>
    </w:lvl>
    <w:lvl w:ilvl="6" w:tplc="AFD87B88">
      <w:start w:val="1"/>
      <w:numFmt w:val="decimal"/>
      <w:lvlText w:val="%7."/>
      <w:lvlJc w:val="left"/>
      <w:pPr>
        <w:ind w:left="5040" w:hanging="360"/>
      </w:pPr>
    </w:lvl>
    <w:lvl w:ilvl="7" w:tplc="7AAA3518">
      <w:start w:val="1"/>
      <w:numFmt w:val="lowerLetter"/>
      <w:lvlText w:val="%8."/>
      <w:lvlJc w:val="left"/>
      <w:pPr>
        <w:ind w:left="5760" w:hanging="360"/>
      </w:pPr>
    </w:lvl>
    <w:lvl w:ilvl="8" w:tplc="504E1022">
      <w:start w:val="1"/>
      <w:numFmt w:val="lowerRoman"/>
      <w:lvlText w:val="%9."/>
      <w:lvlJc w:val="right"/>
      <w:pPr>
        <w:ind w:left="6480" w:hanging="180"/>
      </w:pPr>
    </w:lvl>
  </w:abstractNum>
  <w:abstractNum w:abstractNumId="15" w15:restartNumberingAfterBreak="0">
    <w:nsid w:val="316D518D"/>
    <w:multiLevelType w:val="hybridMultilevel"/>
    <w:tmpl w:val="FFFFFFFF"/>
    <w:lvl w:ilvl="0" w:tplc="AD705438">
      <w:start w:val="1"/>
      <w:numFmt w:val="bullet"/>
      <w:lvlText w:val=""/>
      <w:lvlJc w:val="left"/>
      <w:pPr>
        <w:ind w:left="1440" w:hanging="360"/>
      </w:pPr>
      <w:rPr>
        <w:rFonts w:ascii="Symbol" w:hAnsi="Symbol" w:hint="default"/>
      </w:rPr>
    </w:lvl>
    <w:lvl w:ilvl="1" w:tplc="7B341776">
      <w:start w:val="1"/>
      <w:numFmt w:val="bullet"/>
      <w:lvlText w:val="o"/>
      <w:lvlJc w:val="left"/>
      <w:pPr>
        <w:ind w:left="2160" w:hanging="360"/>
      </w:pPr>
      <w:rPr>
        <w:rFonts w:ascii="Courier New" w:hAnsi="Courier New" w:hint="default"/>
      </w:rPr>
    </w:lvl>
    <w:lvl w:ilvl="2" w:tplc="8660B5FA">
      <w:start w:val="1"/>
      <w:numFmt w:val="bullet"/>
      <w:lvlText w:val=""/>
      <w:lvlJc w:val="left"/>
      <w:pPr>
        <w:ind w:left="2880" w:hanging="360"/>
      </w:pPr>
      <w:rPr>
        <w:rFonts w:ascii="Wingdings" w:hAnsi="Wingdings" w:hint="default"/>
      </w:rPr>
    </w:lvl>
    <w:lvl w:ilvl="3" w:tplc="E670E9A2">
      <w:start w:val="1"/>
      <w:numFmt w:val="bullet"/>
      <w:lvlText w:val=""/>
      <w:lvlJc w:val="left"/>
      <w:pPr>
        <w:ind w:left="3600" w:hanging="360"/>
      </w:pPr>
      <w:rPr>
        <w:rFonts w:ascii="Symbol" w:hAnsi="Symbol" w:hint="default"/>
      </w:rPr>
    </w:lvl>
    <w:lvl w:ilvl="4" w:tplc="7DAA57E4">
      <w:start w:val="1"/>
      <w:numFmt w:val="bullet"/>
      <w:lvlText w:val="o"/>
      <w:lvlJc w:val="left"/>
      <w:pPr>
        <w:ind w:left="4320" w:hanging="360"/>
      </w:pPr>
      <w:rPr>
        <w:rFonts w:ascii="Courier New" w:hAnsi="Courier New" w:hint="default"/>
      </w:rPr>
    </w:lvl>
    <w:lvl w:ilvl="5" w:tplc="5AC252C0">
      <w:start w:val="1"/>
      <w:numFmt w:val="bullet"/>
      <w:lvlText w:val=""/>
      <w:lvlJc w:val="left"/>
      <w:pPr>
        <w:ind w:left="5040" w:hanging="360"/>
      </w:pPr>
      <w:rPr>
        <w:rFonts w:ascii="Wingdings" w:hAnsi="Wingdings" w:hint="default"/>
      </w:rPr>
    </w:lvl>
    <w:lvl w:ilvl="6" w:tplc="1C043C1A">
      <w:start w:val="1"/>
      <w:numFmt w:val="bullet"/>
      <w:lvlText w:val=""/>
      <w:lvlJc w:val="left"/>
      <w:pPr>
        <w:ind w:left="5760" w:hanging="360"/>
      </w:pPr>
      <w:rPr>
        <w:rFonts w:ascii="Symbol" w:hAnsi="Symbol" w:hint="default"/>
      </w:rPr>
    </w:lvl>
    <w:lvl w:ilvl="7" w:tplc="10784FDC">
      <w:start w:val="1"/>
      <w:numFmt w:val="bullet"/>
      <w:lvlText w:val="o"/>
      <w:lvlJc w:val="left"/>
      <w:pPr>
        <w:ind w:left="6480" w:hanging="360"/>
      </w:pPr>
      <w:rPr>
        <w:rFonts w:ascii="Courier New" w:hAnsi="Courier New" w:hint="default"/>
      </w:rPr>
    </w:lvl>
    <w:lvl w:ilvl="8" w:tplc="3E4EC70E">
      <w:start w:val="1"/>
      <w:numFmt w:val="bullet"/>
      <w:lvlText w:val=""/>
      <w:lvlJc w:val="left"/>
      <w:pPr>
        <w:ind w:left="7200" w:hanging="360"/>
      </w:pPr>
      <w:rPr>
        <w:rFonts w:ascii="Wingdings" w:hAnsi="Wingdings" w:hint="default"/>
      </w:rPr>
    </w:lvl>
  </w:abstractNum>
  <w:abstractNum w:abstractNumId="16" w15:restartNumberingAfterBreak="0">
    <w:nsid w:val="371D1C7D"/>
    <w:multiLevelType w:val="hybridMultilevel"/>
    <w:tmpl w:val="FFFFFFFF"/>
    <w:lvl w:ilvl="0" w:tplc="19784EBA">
      <w:start w:val="1"/>
      <w:numFmt w:val="bullet"/>
      <w:lvlText w:val=""/>
      <w:lvlJc w:val="left"/>
      <w:pPr>
        <w:ind w:left="720" w:hanging="360"/>
      </w:pPr>
      <w:rPr>
        <w:rFonts w:ascii="Symbol" w:hAnsi="Symbol" w:hint="default"/>
      </w:rPr>
    </w:lvl>
    <w:lvl w:ilvl="1" w:tplc="83CC8EEC">
      <w:start w:val="1"/>
      <w:numFmt w:val="bullet"/>
      <w:lvlText w:val="o"/>
      <w:lvlJc w:val="left"/>
      <w:pPr>
        <w:ind w:left="1440" w:hanging="360"/>
      </w:pPr>
      <w:rPr>
        <w:rFonts w:ascii="Courier New" w:hAnsi="Courier New" w:hint="default"/>
      </w:rPr>
    </w:lvl>
    <w:lvl w:ilvl="2" w:tplc="5CEE6DF0">
      <w:start w:val="1"/>
      <w:numFmt w:val="bullet"/>
      <w:lvlText w:val=""/>
      <w:lvlJc w:val="left"/>
      <w:pPr>
        <w:ind w:left="2160" w:hanging="360"/>
      </w:pPr>
      <w:rPr>
        <w:rFonts w:ascii="Wingdings" w:hAnsi="Wingdings" w:hint="default"/>
      </w:rPr>
    </w:lvl>
    <w:lvl w:ilvl="3" w:tplc="F48414D0">
      <w:start w:val="1"/>
      <w:numFmt w:val="bullet"/>
      <w:lvlText w:val=""/>
      <w:lvlJc w:val="left"/>
      <w:pPr>
        <w:ind w:left="2880" w:hanging="360"/>
      </w:pPr>
      <w:rPr>
        <w:rFonts w:ascii="Symbol" w:hAnsi="Symbol" w:hint="default"/>
      </w:rPr>
    </w:lvl>
    <w:lvl w:ilvl="4" w:tplc="E4564820">
      <w:start w:val="1"/>
      <w:numFmt w:val="bullet"/>
      <w:lvlText w:val="o"/>
      <w:lvlJc w:val="left"/>
      <w:pPr>
        <w:ind w:left="3600" w:hanging="360"/>
      </w:pPr>
      <w:rPr>
        <w:rFonts w:ascii="Courier New" w:hAnsi="Courier New" w:hint="default"/>
      </w:rPr>
    </w:lvl>
    <w:lvl w:ilvl="5" w:tplc="5A889BF8">
      <w:start w:val="1"/>
      <w:numFmt w:val="bullet"/>
      <w:lvlText w:val=""/>
      <w:lvlJc w:val="left"/>
      <w:pPr>
        <w:ind w:left="4320" w:hanging="360"/>
      </w:pPr>
      <w:rPr>
        <w:rFonts w:ascii="Wingdings" w:hAnsi="Wingdings" w:hint="default"/>
      </w:rPr>
    </w:lvl>
    <w:lvl w:ilvl="6" w:tplc="F93AB79A">
      <w:start w:val="1"/>
      <w:numFmt w:val="bullet"/>
      <w:lvlText w:val=""/>
      <w:lvlJc w:val="left"/>
      <w:pPr>
        <w:ind w:left="5040" w:hanging="360"/>
      </w:pPr>
      <w:rPr>
        <w:rFonts w:ascii="Symbol" w:hAnsi="Symbol" w:hint="default"/>
      </w:rPr>
    </w:lvl>
    <w:lvl w:ilvl="7" w:tplc="26D079B8">
      <w:start w:val="1"/>
      <w:numFmt w:val="bullet"/>
      <w:lvlText w:val="o"/>
      <w:lvlJc w:val="left"/>
      <w:pPr>
        <w:ind w:left="5760" w:hanging="360"/>
      </w:pPr>
      <w:rPr>
        <w:rFonts w:ascii="Courier New" w:hAnsi="Courier New" w:hint="default"/>
      </w:rPr>
    </w:lvl>
    <w:lvl w:ilvl="8" w:tplc="FE80FD24">
      <w:start w:val="1"/>
      <w:numFmt w:val="bullet"/>
      <w:lvlText w:val=""/>
      <w:lvlJc w:val="left"/>
      <w:pPr>
        <w:ind w:left="6480" w:hanging="360"/>
      </w:pPr>
      <w:rPr>
        <w:rFonts w:ascii="Wingdings" w:hAnsi="Wingdings" w:hint="default"/>
      </w:rPr>
    </w:lvl>
  </w:abstractNum>
  <w:abstractNum w:abstractNumId="17" w15:restartNumberingAfterBreak="0">
    <w:nsid w:val="3B3A7155"/>
    <w:multiLevelType w:val="hybridMultilevel"/>
    <w:tmpl w:val="C39CB6EC"/>
    <w:lvl w:ilvl="0" w:tplc="8B0A9556">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26914"/>
    <w:multiLevelType w:val="hybridMultilevel"/>
    <w:tmpl w:val="FFFFFFFF"/>
    <w:lvl w:ilvl="0" w:tplc="C3F294BE">
      <w:start w:val="1"/>
      <w:numFmt w:val="decimal"/>
      <w:lvlText w:val="%1."/>
      <w:lvlJc w:val="left"/>
      <w:pPr>
        <w:ind w:left="720" w:hanging="360"/>
      </w:pPr>
    </w:lvl>
    <w:lvl w:ilvl="1" w:tplc="EAB49C76">
      <w:start w:val="1"/>
      <w:numFmt w:val="lowerLetter"/>
      <w:lvlText w:val="%2."/>
      <w:lvlJc w:val="left"/>
      <w:pPr>
        <w:ind w:left="1440" w:hanging="360"/>
      </w:pPr>
    </w:lvl>
    <w:lvl w:ilvl="2" w:tplc="FA3A42A6">
      <w:start w:val="1"/>
      <w:numFmt w:val="lowerRoman"/>
      <w:lvlText w:val="%3."/>
      <w:lvlJc w:val="right"/>
      <w:pPr>
        <w:ind w:left="2160" w:hanging="180"/>
      </w:pPr>
    </w:lvl>
    <w:lvl w:ilvl="3" w:tplc="6B5639CE">
      <w:start w:val="1"/>
      <w:numFmt w:val="decimal"/>
      <w:lvlText w:val="%4."/>
      <w:lvlJc w:val="left"/>
      <w:pPr>
        <w:ind w:left="2880" w:hanging="360"/>
      </w:pPr>
    </w:lvl>
    <w:lvl w:ilvl="4" w:tplc="05D62DFE">
      <w:start w:val="1"/>
      <w:numFmt w:val="lowerLetter"/>
      <w:lvlText w:val="%5."/>
      <w:lvlJc w:val="left"/>
      <w:pPr>
        <w:ind w:left="3600" w:hanging="360"/>
      </w:pPr>
    </w:lvl>
    <w:lvl w:ilvl="5" w:tplc="AD423898">
      <w:start w:val="1"/>
      <w:numFmt w:val="lowerRoman"/>
      <w:lvlText w:val="%6."/>
      <w:lvlJc w:val="right"/>
      <w:pPr>
        <w:ind w:left="4320" w:hanging="180"/>
      </w:pPr>
    </w:lvl>
    <w:lvl w:ilvl="6" w:tplc="A580AE08">
      <w:start w:val="1"/>
      <w:numFmt w:val="decimal"/>
      <w:lvlText w:val="%7."/>
      <w:lvlJc w:val="left"/>
      <w:pPr>
        <w:ind w:left="5040" w:hanging="360"/>
      </w:pPr>
    </w:lvl>
    <w:lvl w:ilvl="7" w:tplc="1A6AA14C">
      <w:start w:val="1"/>
      <w:numFmt w:val="lowerLetter"/>
      <w:lvlText w:val="%8."/>
      <w:lvlJc w:val="left"/>
      <w:pPr>
        <w:ind w:left="5760" w:hanging="360"/>
      </w:pPr>
    </w:lvl>
    <w:lvl w:ilvl="8" w:tplc="5C2C6132">
      <w:start w:val="1"/>
      <w:numFmt w:val="lowerRoman"/>
      <w:lvlText w:val="%9."/>
      <w:lvlJc w:val="right"/>
      <w:pPr>
        <w:ind w:left="6480" w:hanging="180"/>
      </w:pPr>
    </w:lvl>
  </w:abstractNum>
  <w:abstractNum w:abstractNumId="19" w15:restartNumberingAfterBreak="0">
    <w:nsid w:val="44024691"/>
    <w:multiLevelType w:val="hybridMultilevel"/>
    <w:tmpl w:val="FFFFFFFF"/>
    <w:lvl w:ilvl="0" w:tplc="8B0A9556">
      <w:start w:val="1"/>
      <w:numFmt w:val="decimal"/>
      <w:lvlText w:val="%1."/>
      <w:lvlJc w:val="left"/>
      <w:pPr>
        <w:ind w:left="1080" w:hanging="360"/>
      </w:pPr>
    </w:lvl>
    <w:lvl w:ilvl="1" w:tplc="ABCC3432">
      <w:start w:val="1"/>
      <w:numFmt w:val="lowerLetter"/>
      <w:lvlText w:val="%2."/>
      <w:lvlJc w:val="left"/>
      <w:pPr>
        <w:ind w:left="1800" w:hanging="360"/>
      </w:pPr>
    </w:lvl>
    <w:lvl w:ilvl="2" w:tplc="E3363F00">
      <w:start w:val="1"/>
      <w:numFmt w:val="lowerRoman"/>
      <w:lvlText w:val="%3."/>
      <w:lvlJc w:val="right"/>
      <w:pPr>
        <w:ind w:left="2520" w:hanging="180"/>
      </w:pPr>
    </w:lvl>
    <w:lvl w:ilvl="3" w:tplc="707A6776">
      <w:start w:val="1"/>
      <w:numFmt w:val="decimal"/>
      <w:lvlText w:val="%4."/>
      <w:lvlJc w:val="left"/>
      <w:pPr>
        <w:ind w:left="3240" w:hanging="360"/>
      </w:pPr>
    </w:lvl>
    <w:lvl w:ilvl="4" w:tplc="B38C8522">
      <w:start w:val="1"/>
      <w:numFmt w:val="lowerLetter"/>
      <w:lvlText w:val="%5."/>
      <w:lvlJc w:val="left"/>
      <w:pPr>
        <w:ind w:left="3960" w:hanging="360"/>
      </w:pPr>
    </w:lvl>
    <w:lvl w:ilvl="5" w:tplc="CCC06B3E">
      <w:start w:val="1"/>
      <w:numFmt w:val="lowerRoman"/>
      <w:lvlText w:val="%6."/>
      <w:lvlJc w:val="right"/>
      <w:pPr>
        <w:ind w:left="4680" w:hanging="180"/>
      </w:pPr>
    </w:lvl>
    <w:lvl w:ilvl="6" w:tplc="CC405DFA">
      <w:start w:val="1"/>
      <w:numFmt w:val="decimal"/>
      <w:lvlText w:val="%7."/>
      <w:lvlJc w:val="left"/>
      <w:pPr>
        <w:ind w:left="5400" w:hanging="360"/>
      </w:pPr>
    </w:lvl>
    <w:lvl w:ilvl="7" w:tplc="9C4E02EC">
      <w:start w:val="1"/>
      <w:numFmt w:val="lowerLetter"/>
      <w:lvlText w:val="%8."/>
      <w:lvlJc w:val="left"/>
      <w:pPr>
        <w:ind w:left="6120" w:hanging="360"/>
      </w:pPr>
    </w:lvl>
    <w:lvl w:ilvl="8" w:tplc="88B40D18">
      <w:start w:val="1"/>
      <w:numFmt w:val="lowerRoman"/>
      <w:lvlText w:val="%9."/>
      <w:lvlJc w:val="right"/>
      <w:pPr>
        <w:ind w:left="6840" w:hanging="180"/>
      </w:pPr>
    </w:lvl>
  </w:abstractNum>
  <w:abstractNum w:abstractNumId="20" w15:restartNumberingAfterBreak="0">
    <w:nsid w:val="478629EF"/>
    <w:multiLevelType w:val="hybridMultilevel"/>
    <w:tmpl w:val="F93C0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C940B0"/>
    <w:multiLevelType w:val="hybridMultilevel"/>
    <w:tmpl w:val="FFFFFFFF"/>
    <w:lvl w:ilvl="0" w:tplc="D6B6AB02">
      <w:start w:val="1"/>
      <w:numFmt w:val="decimal"/>
      <w:lvlText w:val="%1."/>
      <w:lvlJc w:val="left"/>
      <w:pPr>
        <w:ind w:left="1080" w:hanging="360"/>
      </w:pPr>
    </w:lvl>
    <w:lvl w:ilvl="1" w:tplc="02BC5512">
      <w:start w:val="1"/>
      <w:numFmt w:val="lowerLetter"/>
      <w:lvlText w:val="%2."/>
      <w:lvlJc w:val="left"/>
      <w:pPr>
        <w:ind w:left="1800" w:hanging="360"/>
      </w:pPr>
    </w:lvl>
    <w:lvl w:ilvl="2" w:tplc="1D6AED08">
      <w:start w:val="1"/>
      <w:numFmt w:val="lowerRoman"/>
      <w:lvlText w:val="%3."/>
      <w:lvlJc w:val="right"/>
      <w:pPr>
        <w:ind w:left="2520" w:hanging="180"/>
      </w:pPr>
    </w:lvl>
    <w:lvl w:ilvl="3" w:tplc="10F4AFBE">
      <w:start w:val="1"/>
      <w:numFmt w:val="decimal"/>
      <w:lvlText w:val="%4."/>
      <w:lvlJc w:val="left"/>
      <w:pPr>
        <w:ind w:left="3240" w:hanging="360"/>
      </w:pPr>
    </w:lvl>
    <w:lvl w:ilvl="4" w:tplc="94C0FEAE">
      <w:start w:val="1"/>
      <w:numFmt w:val="lowerLetter"/>
      <w:lvlText w:val="%5."/>
      <w:lvlJc w:val="left"/>
      <w:pPr>
        <w:ind w:left="3960" w:hanging="360"/>
      </w:pPr>
    </w:lvl>
    <w:lvl w:ilvl="5" w:tplc="24C04CFA">
      <w:start w:val="1"/>
      <w:numFmt w:val="lowerRoman"/>
      <w:lvlText w:val="%6."/>
      <w:lvlJc w:val="right"/>
      <w:pPr>
        <w:ind w:left="4680" w:hanging="180"/>
      </w:pPr>
    </w:lvl>
    <w:lvl w:ilvl="6" w:tplc="978C64B2">
      <w:start w:val="1"/>
      <w:numFmt w:val="decimal"/>
      <w:lvlText w:val="%7."/>
      <w:lvlJc w:val="left"/>
      <w:pPr>
        <w:ind w:left="5400" w:hanging="360"/>
      </w:pPr>
    </w:lvl>
    <w:lvl w:ilvl="7" w:tplc="9C666286">
      <w:start w:val="1"/>
      <w:numFmt w:val="lowerLetter"/>
      <w:lvlText w:val="%8."/>
      <w:lvlJc w:val="left"/>
      <w:pPr>
        <w:ind w:left="6120" w:hanging="360"/>
      </w:pPr>
    </w:lvl>
    <w:lvl w:ilvl="8" w:tplc="1FCC1736">
      <w:start w:val="1"/>
      <w:numFmt w:val="lowerRoman"/>
      <w:lvlText w:val="%9."/>
      <w:lvlJc w:val="right"/>
      <w:pPr>
        <w:ind w:left="6840" w:hanging="180"/>
      </w:pPr>
    </w:lvl>
  </w:abstractNum>
  <w:abstractNum w:abstractNumId="22" w15:restartNumberingAfterBreak="0">
    <w:nsid w:val="50964C4E"/>
    <w:multiLevelType w:val="hybridMultilevel"/>
    <w:tmpl w:val="FFFFFFFF"/>
    <w:lvl w:ilvl="0" w:tplc="157E0352">
      <w:start w:val="1"/>
      <w:numFmt w:val="bullet"/>
      <w:lvlText w:val="-"/>
      <w:lvlJc w:val="left"/>
      <w:pPr>
        <w:ind w:left="720" w:hanging="360"/>
      </w:pPr>
      <w:rPr>
        <w:rFonts w:ascii="Calibri" w:hAnsi="Calibri" w:hint="default"/>
      </w:rPr>
    </w:lvl>
    <w:lvl w:ilvl="1" w:tplc="D85E07CC">
      <w:start w:val="1"/>
      <w:numFmt w:val="bullet"/>
      <w:lvlText w:val="o"/>
      <w:lvlJc w:val="left"/>
      <w:pPr>
        <w:ind w:left="1440" w:hanging="360"/>
      </w:pPr>
      <w:rPr>
        <w:rFonts w:ascii="Courier New" w:hAnsi="Courier New" w:hint="default"/>
      </w:rPr>
    </w:lvl>
    <w:lvl w:ilvl="2" w:tplc="98600298">
      <w:start w:val="1"/>
      <w:numFmt w:val="bullet"/>
      <w:lvlText w:val=""/>
      <w:lvlJc w:val="left"/>
      <w:pPr>
        <w:ind w:left="2160" w:hanging="360"/>
      </w:pPr>
      <w:rPr>
        <w:rFonts w:ascii="Wingdings" w:hAnsi="Wingdings" w:hint="default"/>
      </w:rPr>
    </w:lvl>
    <w:lvl w:ilvl="3" w:tplc="04D0F80E">
      <w:start w:val="1"/>
      <w:numFmt w:val="bullet"/>
      <w:lvlText w:val=""/>
      <w:lvlJc w:val="left"/>
      <w:pPr>
        <w:ind w:left="2880" w:hanging="360"/>
      </w:pPr>
      <w:rPr>
        <w:rFonts w:ascii="Symbol" w:hAnsi="Symbol" w:hint="default"/>
      </w:rPr>
    </w:lvl>
    <w:lvl w:ilvl="4" w:tplc="C29A08B4">
      <w:start w:val="1"/>
      <w:numFmt w:val="bullet"/>
      <w:lvlText w:val="o"/>
      <w:lvlJc w:val="left"/>
      <w:pPr>
        <w:ind w:left="3600" w:hanging="360"/>
      </w:pPr>
      <w:rPr>
        <w:rFonts w:ascii="Courier New" w:hAnsi="Courier New" w:hint="default"/>
      </w:rPr>
    </w:lvl>
    <w:lvl w:ilvl="5" w:tplc="4AE24F30">
      <w:start w:val="1"/>
      <w:numFmt w:val="bullet"/>
      <w:lvlText w:val=""/>
      <w:lvlJc w:val="left"/>
      <w:pPr>
        <w:ind w:left="4320" w:hanging="360"/>
      </w:pPr>
      <w:rPr>
        <w:rFonts w:ascii="Wingdings" w:hAnsi="Wingdings" w:hint="default"/>
      </w:rPr>
    </w:lvl>
    <w:lvl w:ilvl="6" w:tplc="38600C36">
      <w:start w:val="1"/>
      <w:numFmt w:val="bullet"/>
      <w:lvlText w:val=""/>
      <w:lvlJc w:val="left"/>
      <w:pPr>
        <w:ind w:left="5040" w:hanging="360"/>
      </w:pPr>
      <w:rPr>
        <w:rFonts w:ascii="Symbol" w:hAnsi="Symbol" w:hint="default"/>
      </w:rPr>
    </w:lvl>
    <w:lvl w:ilvl="7" w:tplc="D3D642E6">
      <w:start w:val="1"/>
      <w:numFmt w:val="bullet"/>
      <w:lvlText w:val="o"/>
      <w:lvlJc w:val="left"/>
      <w:pPr>
        <w:ind w:left="5760" w:hanging="360"/>
      </w:pPr>
      <w:rPr>
        <w:rFonts w:ascii="Courier New" w:hAnsi="Courier New" w:hint="default"/>
      </w:rPr>
    </w:lvl>
    <w:lvl w:ilvl="8" w:tplc="E1AAD272">
      <w:start w:val="1"/>
      <w:numFmt w:val="bullet"/>
      <w:lvlText w:val=""/>
      <w:lvlJc w:val="left"/>
      <w:pPr>
        <w:ind w:left="6480" w:hanging="360"/>
      </w:pPr>
      <w:rPr>
        <w:rFonts w:ascii="Wingdings" w:hAnsi="Wingdings" w:hint="default"/>
      </w:rPr>
    </w:lvl>
  </w:abstractNum>
  <w:abstractNum w:abstractNumId="23" w15:restartNumberingAfterBreak="0">
    <w:nsid w:val="51C0761F"/>
    <w:multiLevelType w:val="hybridMultilevel"/>
    <w:tmpl w:val="972E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A0765"/>
    <w:multiLevelType w:val="hybridMultilevel"/>
    <w:tmpl w:val="FFFFFFFF"/>
    <w:lvl w:ilvl="0" w:tplc="A05EA06E">
      <w:start w:val="1"/>
      <w:numFmt w:val="bullet"/>
      <w:lvlText w:val=""/>
      <w:lvlJc w:val="left"/>
      <w:pPr>
        <w:ind w:left="360" w:hanging="360"/>
      </w:pPr>
      <w:rPr>
        <w:rFonts w:ascii="Symbol" w:hAnsi="Symbol" w:hint="default"/>
      </w:rPr>
    </w:lvl>
    <w:lvl w:ilvl="1" w:tplc="3540318E">
      <w:start w:val="1"/>
      <w:numFmt w:val="bullet"/>
      <w:lvlText w:val="o"/>
      <w:lvlJc w:val="left"/>
      <w:pPr>
        <w:ind w:left="1080" w:hanging="360"/>
      </w:pPr>
      <w:rPr>
        <w:rFonts w:ascii="Courier New" w:hAnsi="Courier New" w:hint="default"/>
      </w:rPr>
    </w:lvl>
    <w:lvl w:ilvl="2" w:tplc="5AC0E0FC">
      <w:start w:val="1"/>
      <w:numFmt w:val="bullet"/>
      <w:lvlText w:val=""/>
      <w:lvlJc w:val="left"/>
      <w:pPr>
        <w:ind w:left="1800" w:hanging="360"/>
      </w:pPr>
      <w:rPr>
        <w:rFonts w:ascii="Wingdings" w:hAnsi="Wingdings" w:hint="default"/>
      </w:rPr>
    </w:lvl>
    <w:lvl w:ilvl="3" w:tplc="B5064A0E">
      <w:start w:val="1"/>
      <w:numFmt w:val="bullet"/>
      <w:lvlText w:val=""/>
      <w:lvlJc w:val="left"/>
      <w:pPr>
        <w:ind w:left="2520" w:hanging="360"/>
      </w:pPr>
      <w:rPr>
        <w:rFonts w:ascii="Symbol" w:hAnsi="Symbol" w:hint="default"/>
      </w:rPr>
    </w:lvl>
    <w:lvl w:ilvl="4" w:tplc="81C26076">
      <w:start w:val="1"/>
      <w:numFmt w:val="bullet"/>
      <w:lvlText w:val="o"/>
      <w:lvlJc w:val="left"/>
      <w:pPr>
        <w:ind w:left="3240" w:hanging="360"/>
      </w:pPr>
      <w:rPr>
        <w:rFonts w:ascii="Courier New" w:hAnsi="Courier New" w:hint="default"/>
      </w:rPr>
    </w:lvl>
    <w:lvl w:ilvl="5" w:tplc="FC78207A">
      <w:start w:val="1"/>
      <w:numFmt w:val="bullet"/>
      <w:lvlText w:val=""/>
      <w:lvlJc w:val="left"/>
      <w:pPr>
        <w:ind w:left="3960" w:hanging="360"/>
      </w:pPr>
      <w:rPr>
        <w:rFonts w:ascii="Wingdings" w:hAnsi="Wingdings" w:hint="default"/>
      </w:rPr>
    </w:lvl>
    <w:lvl w:ilvl="6" w:tplc="350C9954">
      <w:start w:val="1"/>
      <w:numFmt w:val="bullet"/>
      <w:lvlText w:val=""/>
      <w:lvlJc w:val="left"/>
      <w:pPr>
        <w:ind w:left="4680" w:hanging="360"/>
      </w:pPr>
      <w:rPr>
        <w:rFonts w:ascii="Symbol" w:hAnsi="Symbol" w:hint="default"/>
      </w:rPr>
    </w:lvl>
    <w:lvl w:ilvl="7" w:tplc="BD9446C2">
      <w:start w:val="1"/>
      <w:numFmt w:val="bullet"/>
      <w:lvlText w:val="o"/>
      <w:lvlJc w:val="left"/>
      <w:pPr>
        <w:ind w:left="5400" w:hanging="360"/>
      </w:pPr>
      <w:rPr>
        <w:rFonts w:ascii="Courier New" w:hAnsi="Courier New" w:hint="default"/>
      </w:rPr>
    </w:lvl>
    <w:lvl w:ilvl="8" w:tplc="D2EEAEDE">
      <w:start w:val="1"/>
      <w:numFmt w:val="bullet"/>
      <w:lvlText w:val=""/>
      <w:lvlJc w:val="left"/>
      <w:pPr>
        <w:ind w:left="6120" w:hanging="360"/>
      </w:pPr>
      <w:rPr>
        <w:rFonts w:ascii="Wingdings" w:hAnsi="Wingdings" w:hint="default"/>
      </w:rPr>
    </w:lvl>
  </w:abstractNum>
  <w:abstractNum w:abstractNumId="25" w15:restartNumberingAfterBreak="0">
    <w:nsid w:val="53FE0204"/>
    <w:multiLevelType w:val="multilevel"/>
    <w:tmpl w:val="F638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238CC"/>
    <w:multiLevelType w:val="hybridMultilevel"/>
    <w:tmpl w:val="FFFFFFFF"/>
    <w:lvl w:ilvl="0" w:tplc="D6B6AB02">
      <w:start w:val="1"/>
      <w:numFmt w:val="decimal"/>
      <w:lvlText w:val="%1."/>
      <w:lvlJc w:val="left"/>
      <w:pPr>
        <w:ind w:left="1080" w:hanging="360"/>
      </w:pPr>
    </w:lvl>
    <w:lvl w:ilvl="1" w:tplc="02BC5512">
      <w:start w:val="1"/>
      <w:numFmt w:val="lowerLetter"/>
      <w:lvlText w:val="%2."/>
      <w:lvlJc w:val="left"/>
      <w:pPr>
        <w:ind w:left="1800" w:hanging="360"/>
      </w:pPr>
    </w:lvl>
    <w:lvl w:ilvl="2" w:tplc="1D6AED08">
      <w:start w:val="1"/>
      <w:numFmt w:val="lowerRoman"/>
      <w:lvlText w:val="%3."/>
      <w:lvlJc w:val="right"/>
      <w:pPr>
        <w:ind w:left="2520" w:hanging="180"/>
      </w:pPr>
    </w:lvl>
    <w:lvl w:ilvl="3" w:tplc="10F4AFBE">
      <w:start w:val="1"/>
      <w:numFmt w:val="decimal"/>
      <w:lvlText w:val="%4."/>
      <w:lvlJc w:val="left"/>
      <w:pPr>
        <w:ind w:left="3240" w:hanging="360"/>
      </w:pPr>
    </w:lvl>
    <w:lvl w:ilvl="4" w:tplc="94C0FEAE">
      <w:start w:val="1"/>
      <w:numFmt w:val="lowerLetter"/>
      <w:lvlText w:val="%5."/>
      <w:lvlJc w:val="left"/>
      <w:pPr>
        <w:ind w:left="3960" w:hanging="360"/>
      </w:pPr>
    </w:lvl>
    <w:lvl w:ilvl="5" w:tplc="24C04CFA">
      <w:start w:val="1"/>
      <w:numFmt w:val="lowerRoman"/>
      <w:lvlText w:val="%6."/>
      <w:lvlJc w:val="right"/>
      <w:pPr>
        <w:ind w:left="4680" w:hanging="180"/>
      </w:pPr>
    </w:lvl>
    <w:lvl w:ilvl="6" w:tplc="978C64B2">
      <w:start w:val="1"/>
      <w:numFmt w:val="decimal"/>
      <w:lvlText w:val="%7."/>
      <w:lvlJc w:val="left"/>
      <w:pPr>
        <w:ind w:left="5400" w:hanging="360"/>
      </w:pPr>
    </w:lvl>
    <w:lvl w:ilvl="7" w:tplc="9C666286">
      <w:start w:val="1"/>
      <w:numFmt w:val="lowerLetter"/>
      <w:lvlText w:val="%8."/>
      <w:lvlJc w:val="left"/>
      <w:pPr>
        <w:ind w:left="6120" w:hanging="360"/>
      </w:pPr>
    </w:lvl>
    <w:lvl w:ilvl="8" w:tplc="1FCC1736">
      <w:start w:val="1"/>
      <w:numFmt w:val="lowerRoman"/>
      <w:lvlText w:val="%9."/>
      <w:lvlJc w:val="right"/>
      <w:pPr>
        <w:ind w:left="6840" w:hanging="180"/>
      </w:pPr>
    </w:lvl>
  </w:abstractNum>
  <w:abstractNum w:abstractNumId="27" w15:restartNumberingAfterBreak="0">
    <w:nsid w:val="567A4072"/>
    <w:multiLevelType w:val="multilevel"/>
    <w:tmpl w:val="533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2587D"/>
    <w:multiLevelType w:val="hybridMultilevel"/>
    <w:tmpl w:val="D5F25F04"/>
    <w:lvl w:ilvl="0" w:tplc="A6F20ED6">
      <w:start w:val="1"/>
      <w:numFmt w:val="decimal"/>
      <w:lvlText w:val="%1."/>
      <w:lvlJc w:val="left"/>
      <w:pPr>
        <w:ind w:left="1080" w:hanging="360"/>
      </w:pPr>
      <w:rPr>
        <w:color w:val="auto"/>
      </w:rPr>
    </w:lvl>
    <w:lvl w:ilvl="1" w:tplc="02BC5512">
      <w:start w:val="1"/>
      <w:numFmt w:val="lowerLetter"/>
      <w:lvlText w:val="%2."/>
      <w:lvlJc w:val="left"/>
      <w:pPr>
        <w:ind w:left="1800" w:hanging="360"/>
      </w:pPr>
    </w:lvl>
    <w:lvl w:ilvl="2" w:tplc="1D6AED08">
      <w:start w:val="1"/>
      <w:numFmt w:val="lowerRoman"/>
      <w:lvlText w:val="%3."/>
      <w:lvlJc w:val="right"/>
      <w:pPr>
        <w:ind w:left="2520" w:hanging="180"/>
      </w:pPr>
    </w:lvl>
    <w:lvl w:ilvl="3" w:tplc="10F4AFBE">
      <w:start w:val="1"/>
      <w:numFmt w:val="decimal"/>
      <w:lvlText w:val="%4."/>
      <w:lvlJc w:val="left"/>
      <w:pPr>
        <w:ind w:left="3240" w:hanging="360"/>
      </w:pPr>
    </w:lvl>
    <w:lvl w:ilvl="4" w:tplc="94C0FEAE">
      <w:start w:val="1"/>
      <w:numFmt w:val="lowerLetter"/>
      <w:lvlText w:val="%5."/>
      <w:lvlJc w:val="left"/>
      <w:pPr>
        <w:ind w:left="3960" w:hanging="360"/>
      </w:pPr>
    </w:lvl>
    <w:lvl w:ilvl="5" w:tplc="24C04CFA">
      <w:start w:val="1"/>
      <w:numFmt w:val="lowerRoman"/>
      <w:lvlText w:val="%6."/>
      <w:lvlJc w:val="right"/>
      <w:pPr>
        <w:ind w:left="4680" w:hanging="180"/>
      </w:pPr>
    </w:lvl>
    <w:lvl w:ilvl="6" w:tplc="978C64B2">
      <w:start w:val="1"/>
      <w:numFmt w:val="decimal"/>
      <w:lvlText w:val="%7."/>
      <w:lvlJc w:val="left"/>
      <w:pPr>
        <w:ind w:left="5400" w:hanging="360"/>
      </w:pPr>
    </w:lvl>
    <w:lvl w:ilvl="7" w:tplc="9C666286">
      <w:start w:val="1"/>
      <w:numFmt w:val="lowerLetter"/>
      <w:lvlText w:val="%8."/>
      <w:lvlJc w:val="left"/>
      <w:pPr>
        <w:ind w:left="6120" w:hanging="360"/>
      </w:pPr>
    </w:lvl>
    <w:lvl w:ilvl="8" w:tplc="1FCC1736">
      <w:start w:val="1"/>
      <w:numFmt w:val="lowerRoman"/>
      <w:lvlText w:val="%9."/>
      <w:lvlJc w:val="right"/>
      <w:pPr>
        <w:ind w:left="6840" w:hanging="180"/>
      </w:pPr>
    </w:lvl>
  </w:abstractNum>
  <w:abstractNum w:abstractNumId="29" w15:restartNumberingAfterBreak="0">
    <w:nsid w:val="5925349C"/>
    <w:multiLevelType w:val="hybridMultilevel"/>
    <w:tmpl w:val="FFFFFFFF"/>
    <w:lvl w:ilvl="0" w:tplc="EF309D24">
      <w:start w:val="1"/>
      <w:numFmt w:val="bullet"/>
      <w:lvlText w:val=""/>
      <w:lvlJc w:val="left"/>
      <w:pPr>
        <w:ind w:left="720" w:hanging="360"/>
      </w:pPr>
      <w:rPr>
        <w:rFonts w:ascii="Symbol" w:hAnsi="Symbol" w:hint="default"/>
      </w:rPr>
    </w:lvl>
    <w:lvl w:ilvl="1" w:tplc="DAD25AE8">
      <w:start w:val="1"/>
      <w:numFmt w:val="bullet"/>
      <w:lvlText w:val="o"/>
      <w:lvlJc w:val="left"/>
      <w:pPr>
        <w:ind w:left="1440" w:hanging="360"/>
      </w:pPr>
      <w:rPr>
        <w:rFonts w:ascii="Courier New" w:hAnsi="Courier New" w:hint="default"/>
      </w:rPr>
    </w:lvl>
    <w:lvl w:ilvl="2" w:tplc="E592B308">
      <w:start w:val="1"/>
      <w:numFmt w:val="bullet"/>
      <w:lvlText w:val=""/>
      <w:lvlJc w:val="left"/>
      <w:pPr>
        <w:ind w:left="2160" w:hanging="360"/>
      </w:pPr>
      <w:rPr>
        <w:rFonts w:ascii="Wingdings" w:hAnsi="Wingdings" w:hint="default"/>
      </w:rPr>
    </w:lvl>
    <w:lvl w:ilvl="3" w:tplc="B6C67920">
      <w:start w:val="1"/>
      <w:numFmt w:val="bullet"/>
      <w:lvlText w:val=""/>
      <w:lvlJc w:val="left"/>
      <w:pPr>
        <w:ind w:left="2880" w:hanging="360"/>
      </w:pPr>
      <w:rPr>
        <w:rFonts w:ascii="Symbol" w:hAnsi="Symbol" w:hint="default"/>
      </w:rPr>
    </w:lvl>
    <w:lvl w:ilvl="4" w:tplc="5C3CC852">
      <w:start w:val="1"/>
      <w:numFmt w:val="bullet"/>
      <w:lvlText w:val="o"/>
      <w:lvlJc w:val="left"/>
      <w:pPr>
        <w:ind w:left="3600" w:hanging="360"/>
      </w:pPr>
      <w:rPr>
        <w:rFonts w:ascii="Courier New" w:hAnsi="Courier New" w:hint="default"/>
      </w:rPr>
    </w:lvl>
    <w:lvl w:ilvl="5" w:tplc="7BFE58CE">
      <w:start w:val="1"/>
      <w:numFmt w:val="bullet"/>
      <w:lvlText w:val=""/>
      <w:lvlJc w:val="left"/>
      <w:pPr>
        <w:ind w:left="4320" w:hanging="360"/>
      </w:pPr>
      <w:rPr>
        <w:rFonts w:ascii="Wingdings" w:hAnsi="Wingdings" w:hint="default"/>
      </w:rPr>
    </w:lvl>
    <w:lvl w:ilvl="6" w:tplc="5C743A74">
      <w:start w:val="1"/>
      <w:numFmt w:val="bullet"/>
      <w:lvlText w:val=""/>
      <w:lvlJc w:val="left"/>
      <w:pPr>
        <w:ind w:left="5040" w:hanging="360"/>
      </w:pPr>
      <w:rPr>
        <w:rFonts w:ascii="Symbol" w:hAnsi="Symbol" w:hint="default"/>
      </w:rPr>
    </w:lvl>
    <w:lvl w:ilvl="7" w:tplc="F41C8A70">
      <w:start w:val="1"/>
      <w:numFmt w:val="bullet"/>
      <w:lvlText w:val="o"/>
      <w:lvlJc w:val="left"/>
      <w:pPr>
        <w:ind w:left="5760" w:hanging="360"/>
      </w:pPr>
      <w:rPr>
        <w:rFonts w:ascii="Courier New" w:hAnsi="Courier New" w:hint="default"/>
      </w:rPr>
    </w:lvl>
    <w:lvl w:ilvl="8" w:tplc="6CA8E6BA">
      <w:start w:val="1"/>
      <w:numFmt w:val="bullet"/>
      <w:lvlText w:val=""/>
      <w:lvlJc w:val="left"/>
      <w:pPr>
        <w:ind w:left="6480" w:hanging="360"/>
      </w:pPr>
      <w:rPr>
        <w:rFonts w:ascii="Wingdings" w:hAnsi="Wingdings" w:hint="default"/>
      </w:rPr>
    </w:lvl>
  </w:abstractNum>
  <w:abstractNum w:abstractNumId="30" w15:restartNumberingAfterBreak="0">
    <w:nsid w:val="61F13651"/>
    <w:multiLevelType w:val="hybridMultilevel"/>
    <w:tmpl w:val="5E52DB5C"/>
    <w:lvl w:ilvl="0" w:tplc="8B0A9556">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D1CD0"/>
    <w:multiLevelType w:val="hybridMultilevel"/>
    <w:tmpl w:val="FFFFFFFF"/>
    <w:lvl w:ilvl="0" w:tplc="1444DD14">
      <w:start w:val="1"/>
      <w:numFmt w:val="bullet"/>
      <w:lvlText w:val=""/>
      <w:lvlJc w:val="left"/>
      <w:pPr>
        <w:ind w:left="720" w:hanging="360"/>
      </w:pPr>
      <w:rPr>
        <w:rFonts w:ascii="Symbol" w:hAnsi="Symbol" w:hint="default"/>
      </w:rPr>
    </w:lvl>
    <w:lvl w:ilvl="1" w:tplc="C292E196">
      <w:start w:val="1"/>
      <w:numFmt w:val="bullet"/>
      <w:lvlText w:val="o"/>
      <w:lvlJc w:val="left"/>
      <w:pPr>
        <w:ind w:left="1440" w:hanging="360"/>
      </w:pPr>
      <w:rPr>
        <w:rFonts w:ascii="Courier New" w:hAnsi="Courier New" w:hint="default"/>
      </w:rPr>
    </w:lvl>
    <w:lvl w:ilvl="2" w:tplc="CCA45126">
      <w:start w:val="1"/>
      <w:numFmt w:val="bullet"/>
      <w:lvlText w:val=""/>
      <w:lvlJc w:val="left"/>
      <w:pPr>
        <w:ind w:left="2160" w:hanging="360"/>
      </w:pPr>
      <w:rPr>
        <w:rFonts w:ascii="Wingdings" w:hAnsi="Wingdings" w:hint="default"/>
      </w:rPr>
    </w:lvl>
    <w:lvl w:ilvl="3" w:tplc="970410E6">
      <w:start w:val="1"/>
      <w:numFmt w:val="bullet"/>
      <w:lvlText w:val=""/>
      <w:lvlJc w:val="left"/>
      <w:pPr>
        <w:ind w:left="2880" w:hanging="360"/>
      </w:pPr>
      <w:rPr>
        <w:rFonts w:ascii="Symbol" w:hAnsi="Symbol" w:hint="default"/>
      </w:rPr>
    </w:lvl>
    <w:lvl w:ilvl="4" w:tplc="A8DC7768">
      <w:start w:val="1"/>
      <w:numFmt w:val="bullet"/>
      <w:lvlText w:val="o"/>
      <w:lvlJc w:val="left"/>
      <w:pPr>
        <w:ind w:left="3600" w:hanging="360"/>
      </w:pPr>
      <w:rPr>
        <w:rFonts w:ascii="Courier New" w:hAnsi="Courier New" w:hint="default"/>
      </w:rPr>
    </w:lvl>
    <w:lvl w:ilvl="5" w:tplc="4168B11A">
      <w:start w:val="1"/>
      <w:numFmt w:val="bullet"/>
      <w:lvlText w:val=""/>
      <w:lvlJc w:val="left"/>
      <w:pPr>
        <w:ind w:left="4320" w:hanging="360"/>
      </w:pPr>
      <w:rPr>
        <w:rFonts w:ascii="Wingdings" w:hAnsi="Wingdings" w:hint="default"/>
      </w:rPr>
    </w:lvl>
    <w:lvl w:ilvl="6" w:tplc="E99830F2">
      <w:start w:val="1"/>
      <w:numFmt w:val="bullet"/>
      <w:lvlText w:val=""/>
      <w:lvlJc w:val="left"/>
      <w:pPr>
        <w:ind w:left="5040" w:hanging="360"/>
      </w:pPr>
      <w:rPr>
        <w:rFonts w:ascii="Symbol" w:hAnsi="Symbol" w:hint="default"/>
      </w:rPr>
    </w:lvl>
    <w:lvl w:ilvl="7" w:tplc="002CE87C">
      <w:start w:val="1"/>
      <w:numFmt w:val="bullet"/>
      <w:lvlText w:val="o"/>
      <w:lvlJc w:val="left"/>
      <w:pPr>
        <w:ind w:left="5760" w:hanging="360"/>
      </w:pPr>
      <w:rPr>
        <w:rFonts w:ascii="Courier New" w:hAnsi="Courier New" w:hint="default"/>
      </w:rPr>
    </w:lvl>
    <w:lvl w:ilvl="8" w:tplc="8D9AC3DE">
      <w:start w:val="1"/>
      <w:numFmt w:val="bullet"/>
      <w:lvlText w:val=""/>
      <w:lvlJc w:val="left"/>
      <w:pPr>
        <w:ind w:left="6480" w:hanging="360"/>
      </w:pPr>
      <w:rPr>
        <w:rFonts w:ascii="Wingdings" w:hAnsi="Wingdings" w:hint="default"/>
      </w:rPr>
    </w:lvl>
  </w:abstractNum>
  <w:abstractNum w:abstractNumId="32" w15:restartNumberingAfterBreak="0">
    <w:nsid w:val="643A6038"/>
    <w:multiLevelType w:val="hybridMultilevel"/>
    <w:tmpl w:val="FFFFFFFF"/>
    <w:lvl w:ilvl="0" w:tplc="2DA09D5A">
      <w:start w:val="1"/>
      <w:numFmt w:val="decimal"/>
      <w:lvlText w:val="%1."/>
      <w:lvlJc w:val="left"/>
      <w:pPr>
        <w:ind w:left="720" w:hanging="360"/>
      </w:pPr>
    </w:lvl>
    <w:lvl w:ilvl="1" w:tplc="0F627124">
      <w:start w:val="1"/>
      <w:numFmt w:val="lowerLetter"/>
      <w:lvlText w:val="%2."/>
      <w:lvlJc w:val="left"/>
      <w:pPr>
        <w:ind w:left="1440" w:hanging="360"/>
      </w:pPr>
    </w:lvl>
    <w:lvl w:ilvl="2" w:tplc="F5FA1D1C">
      <w:start w:val="1"/>
      <w:numFmt w:val="lowerRoman"/>
      <w:lvlText w:val="%3."/>
      <w:lvlJc w:val="right"/>
      <w:pPr>
        <w:ind w:left="2160" w:hanging="180"/>
      </w:pPr>
    </w:lvl>
    <w:lvl w:ilvl="3" w:tplc="2CBE041E">
      <w:start w:val="1"/>
      <w:numFmt w:val="decimal"/>
      <w:lvlText w:val="%4."/>
      <w:lvlJc w:val="left"/>
      <w:pPr>
        <w:ind w:left="2880" w:hanging="360"/>
      </w:pPr>
    </w:lvl>
    <w:lvl w:ilvl="4" w:tplc="2F7C2D1C">
      <w:start w:val="1"/>
      <w:numFmt w:val="lowerLetter"/>
      <w:lvlText w:val="%5."/>
      <w:lvlJc w:val="left"/>
      <w:pPr>
        <w:ind w:left="3600" w:hanging="360"/>
      </w:pPr>
    </w:lvl>
    <w:lvl w:ilvl="5" w:tplc="FB9A0956">
      <w:start w:val="1"/>
      <w:numFmt w:val="lowerRoman"/>
      <w:lvlText w:val="%6."/>
      <w:lvlJc w:val="right"/>
      <w:pPr>
        <w:ind w:left="4320" w:hanging="180"/>
      </w:pPr>
    </w:lvl>
    <w:lvl w:ilvl="6" w:tplc="A80ECDE4">
      <w:start w:val="1"/>
      <w:numFmt w:val="decimal"/>
      <w:lvlText w:val="%7."/>
      <w:lvlJc w:val="left"/>
      <w:pPr>
        <w:ind w:left="5040" w:hanging="360"/>
      </w:pPr>
    </w:lvl>
    <w:lvl w:ilvl="7" w:tplc="5A8E81E2">
      <w:start w:val="1"/>
      <w:numFmt w:val="lowerLetter"/>
      <w:lvlText w:val="%8."/>
      <w:lvlJc w:val="left"/>
      <w:pPr>
        <w:ind w:left="5760" w:hanging="360"/>
      </w:pPr>
    </w:lvl>
    <w:lvl w:ilvl="8" w:tplc="4F528CF0">
      <w:start w:val="1"/>
      <w:numFmt w:val="lowerRoman"/>
      <w:lvlText w:val="%9."/>
      <w:lvlJc w:val="right"/>
      <w:pPr>
        <w:ind w:left="6480" w:hanging="180"/>
      </w:pPr>
    </w:lvl>
  </w:abstractNum>
  <w:abstractNum w:abstractNumId="33" w15:restartNumberingAfterBreak="0">
    <w:nsid w:val="68460C87"/>
    <w:multiLevelType w:val="hybridMultilevel"/>
    <w:tmpl w:val="D89C759E"/>
    <w:lvl w:ilvl="0" w:tplc="A8181ADE">
      <w:start w:val="1"/>
      <w:numFmt w:val="decimal"/>
      <w:lvlText w:val="%1."/>
      <w:lvlJc w:val="left"/>
      <w:pPr>
        <w:ind w:left="720" w:hanging="360"/>
      </w:pPr>
    </w:lvl>
    <w:lvl w:ilvl="1" w:tplc="37FE5E38">
      <w:start w:val="1"/>
      <w:numFmt w:val="lowerLetter"/>
      <w:lvlText w:val="%2."/>
      <w:lvlJc w:val="left"/>
      <w:pPr>
        <w:ind w:left="1440" w:hanging="360"/>
      </w:pPr>
    </w:lvl>
    <w:lvl w:ilvl="2" w:tplc="05BAFE08">
      <w:start w:val="1"/>
      <w:numFmt w:val="lowerRoman"/>
      <w:lvlText w:val="%3."/>
      <w:lvlJc w:val="right"/>
      <w:pPr>
        <w:ind w:left="2160" w:hanging="180"/>
      </w:pPr>
    </w:lvl>
    <w:lvl w:ilvl="3" w:tplc="32425BCE">
      <w:start w:val="1"/>
      <w:numFmt w:val="decimal"/>
      <w:lvlText w:val="%4."/>
      <w:lvlJc w:val="left"/>
      <w:pPr>
        <w:ind w:left="2880" w:hanging="360"/>
      </w:pPr>
    </w:lvl>
    <w:lvl w:ilvl="4" w:tplc="6CA2FC70">
      <w:start w:val="1"/>
      <w:numFmt w:val="lowerLetter"/>
      <w:lvlText w:val="%5."/>
      <w:lvlJc w:val="left"/>
      <w:pPr>
        <w:ind w:left="3600" w:hanging="360"/>
      </w:pPr>
    </w:lvl>
    <w:lvl w:ilvl="5" w:tplc="DDE4FDFE">
      <w:start w:val="1"/>
      <w:numFmt w:val="lowerRoman"/>
      <w:lvlText w:val="%6."/>
      <w:lvlJc w:val="right"/>
      <w:pPr>
        <w:ind w:left="4320" w:hanging="180"/>
      </w:pPr>
    </w:lvl>
    <w:lvl w:ilvl="6" w:tplc="9D78A828">
      <w:start w:val="1"/>
      <w:numFmt w:val="decimal"/>
      <w:lvlText w:val="%7."/>
      <w:lvlJc w:val="left"/>
      <w:pPr>
        <w:ind w:left="5040" w:hanging="360"/>
      </w:pPr>
    </w:lvl>
    <w:lvl w:ilvl="7" w:tplc="83920246">
      <w:start w:val="1"/>
      <w:numFmt w:val="lowerLetter"/>
      <w:lvlText w:val="%8."/>
      <w:lvlJc w:val="left"/>
      <w:pPr>
        <w:ind w:left="5760" w:hanging="360"/>
      </w:pPr>
    </w:lvl>
    <w:lvl w:ilvl="8" w:tplc="8524194C">
      <w:start w:val="1"/>
      <w:numFmt w:val="lowerRoman"/>
      <w:lvlText w:val="%9."/>
      <w:lvlJc w:val="right"/>
      <w:pPr>
        <w:ind w:left="6480" w:hanging="180"/>
      </w:pPr>
    </w:lvl>
  </w:abstractNum>
  <w:abstractNum w:abstractNumId="34" w15:restartNumberingAfterBreak="0">
    <w:nsid w:val="73031C4A"/>
    <w:multiLevelType w:val="hybridMultilevel"/>
    <w:tmpl w:val="FFFFFFFF"/>
    <w:lvl w:ilvl="0" w:tplc="0108DB60">
      <w:start w:val="1"/>
      <w:numFmt w:val="bullet"/>
      <w:lvlText w:val=""/>
      <w:lvlJc w:val="left"/>
      <w:pPr>
        <w:ind w:left="720" w:hanging="360"/>
      </w:pPr>
      <w:rPr>
        <w:rFonts w:ascii="Symbol" w:hAnsi="Symbol" w:hint="default"/>
      </w:rPr>
    </w:lvl>
    <w:lvl w:ilvl="1" w:tplc="6CAED952">
      <w:start w:val="1"/>
      <w:numFmt w:val="bullet"/>
      <w:lvlText w:val="o"/>
      <w:lvlJc w:val="left"/>
      <w:pPr>
        <w:ind w:left="1440" w:hanging="360"/>
      </w:pPr>
      <w:rPr>
        <w:rFonts w:ascii="Courier New" w:hAnsi="Courier New" w:hint="default"/>
      </w:rPr>
    </w:lvl>
    <w:lvl w:ilvl="2" w:tplc="AA784504">
      <w:start w:val="1"/>
      <w:numFmt w:val="bullet"/>
      <w:lvlText w:val=""/>
      <w:lvlJc w:val="left"/>
      <w:pPr>
        <w:ind w:left="2160" w:hanging="360"/>
      </w:pPr>
      <w:rPr>
        <w:rFonts w:ascii="Wingdings" w:hAnsi="Wingdings" w:hint="default"/>
      </w:rPr>
    </w:lvl>
    <w:lvl w:ilvl="3" w:tplc="224060DE">
      <w:start w:val="1"/>
      <w:numFmt w:val="bullet"/>
      <w:lvlText w:val=""/>
      <w:lvlJc w:val="left"/>
      <w:pPr>
        <w:ind w:left="2880" w:hanging="360"/>
      </w:pPr>
      <w:rPr>
        <w:rFonts w:ascii="Symbol" w:hAnsi="Symbol" w:hint="default"/>
      </w:rPr>
    </w:lvl>
    <w:lvl w:ilvl="4" w:tplc="84E4AC2C">
      <w:start w:val="1"/>
      <w:numFmt w:val="bullet"/>
      <w:lvlText w:val="o"/>
      <w:lvlJc w:val="left"/>
      <w:pPr>
        <w:ind w:left="3600" w:hanging="360"/>
      </w:pPr>
      <w:rPr>
        <w:rFonts w:ascii="Courier New" w:hAnsi="Courier New" w:hint="default"/>
      </w:rPr>
    </w:lvl>
    <w:lvl w:ilvl="5" w:tplc="BDA84B4A">
      <w:start w:val="1"/>
      <w:numFmt w:val="bullet"/>
      <w:lvlText w:val=""/>
      <w:lvlJc w:val="left"/>
      <w:pPr>
        <w:ind w:left="4320" w:hanging="360"/>
      </w:pPr>
      <w:rPr>
        <w:rFonts w:ascii="Wingdings" w:hAnsi="Wingdings" w:hint="default"/>
      </w:rPr>
    </w:lvl>
    <w:lvl w:ilvl="6" w:tplc="E59C3336">
      <w:start w:val="1"/>
      <w:numFmt w:val="bullet"/>
      <w:lvlText w:val=""/>
      <w:lvlJc w:val="left"/>
      <w:pPr>
        <w:ind w:left="5040" w:hanging="360"/>
      </w:pPr>
      <w:rPr>
        <w:rFonts w:ascii="Symbol" w:hAnsi="Symbol" w:hint="default"/>
      </w:rPr>
    </w:lvl>
    <w:lvl w:ilvl="7" w:tplc="1DCECA8A">
      <w:start w:val="1"/>
      <w:numFmt w:val="bullet"/>
      <w:lvlText w:val="o"/>
      <w:lvlJc w:val="left"/>
      <w:pPr>
        <w:ind w:left="5760" w:hanging="360"/>
      </w:pPr>
      <w:rPr>
        <w:rFonts w:ascii="Courier New" w:hAnsi="Courier New" w:hint="default"/>
      </w:rPr>
    </w:lvl>
    <w:lvl w:ilvl="8" w:tplc="8D101CD0">
      <w:start w:val="1"/>
      <w:numFmt w:val="bullet"/>
      <w:lvlText w:val=""/>
      <w:lvlJc w:val="left"/>
      <w:pPr>
        <w:ind w:left="6480" w:hanging="360"/>
      </w:pPr>
      <w:rPr>
        <w:rFonts w:ascii="Wingdings" w:hAnsi="Wingdings" w:hint="default"/>
      </w:rPr>
    </w:lvl>
  </w:abstractNum>
  <w:abstractNum w:abstractNumId="35" w15:restartNumberingAfterBreak="0">
    <w:nsid w:val="75F45151"/>
    <w:multiLevelType w:val="hybridMultilevel"/>
    <w:tmpl w:val="4016F5F8"/>
    <w:lvl w:ilvl="0" w:tplc="8B0A9556">
      <w:start w:val="1"/>
      <w:numFmt w:val="decimal"/>
      <w:lvlText w:val="%1."/>
      <w:lvlJc w:val="left"/>
      <w:pPr>
        <w:ind w:left="1080" w:hanging="360"/>
      </w:pPr>
    </w:lvl>
    <w:lvl w:ilvl="1" w:tplc="ABCC3432">
      <w:start w:val="1"/>
      <w:numFmt w:val="lowerLetter"/>
      <w:lvlText w:val="%2."/>
      <w:lvlJc w:val="left"/>
      <w:pPr>
        <w:ind w:left="1800" w:hanging="360"/>
      </w:pPr>
    </w:lvl>
    <w:lvl w:ilvl="2" w:tplc="E3363F00">
      <w:start w:val="1"/>
      <w:numFmt w:val="lowerRoman"/>
      <w:lvlText w:val="%3."/>
      <w:lvlJc w:val="right"/>
      <w:pPr>
        <w:ind w:left="2520" w:hanging="180"/>
      </w:pPr>
    </w:lvl>
    <w:lvl w:ilvl="3" w:tplc="707A6776">
      <w:start w:val="1"/>
      <w:numFmt w:val="decimal"/>
      <w:lvlText w:val="%4."/>
      <w:lvlJc w:val="left"/>
      <w:pPr>
        <w:ind w:left="3240" w:hanging="360"/>
      </w:pPr>
    </w:lvl>
    <w:lvl w:ilvl="4" w:tplc="B38C8522">
      <w:start w:val="1"/>
      <w:numFmt w:val="lowerLetter"/>
      <w:lvlText w:val="%5."/>
      <w:lvlJc w:val="left"/>
      <w:pPr>
        <w:ind w:left="3960" w:hanging="360"/>
      </w:pPr>
    </w:lvl>
    <w:lvl w:ilvl="5" w:tplc="CCC06B3E">
      <w:start w:val="1"/>
      <w:numFmt w:val="lowerRoman"/>
      <w:lvlText w:val="%6."/>
      <w:lvlJc w:val="right"/>
      <w:pPr>
        <w:ind w:left="4680" w:hanging="180"/>
      </w:pPr>
    </w:lvl>
    <w:lvl w:ilvl="6" w:tplc="CC405DFA">
      <w:start w:val="1"/>
      <w:numFmt w:val="decimal"/>
      <w:lvlText w:val="%7."/>
      <w:lvlJc w:val="left"/>
      <w:pPr>
        <w:ind w:left="5400" w:hanging="360"/>
      </w:pPr>
    </w:lvl>
    <w:lvl w:ilvl="7" w:tplc="9C4E02EC">
      <w:start w:val="1"/>
      <w:numFmt w:val="lowerLetter"/>
      <w:lvlText w:val="%8."/>
      <w:lvlJc w:val="left"/>
      <w:pPr>
        <w:ind w:left="6120" w:hanging="360"/>
      </w:pPr>
    </w:lvl>
    <w:lvl w:ilvl="8" w:tplc="88B40D18">
      <w:start w:val="1"/>
      <w:numFmt w:val="lowerRoman"/>
      <w:lvlText w:val="%9."/>
      <w:lvlJc w:val="right"/>
      <w:pPr>
        <w:ind w:left="6840" w:hanging="180"/>
      </w:pPr>
    </w:lvl>
  </w:abstractNum>
  <w:abstractNum w:abstractNumId="36" w15:restartNumberingAfterBreak="0">
    <w:nsid w:val="79737868"/>
    <w:multiLevelType w:val="hybridMultilevel"/>
    <w:tmpl w:val="3B2C53A2"/>
    <w:lvl w:ilvl="0" w:tplc="E060573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31BCB"/>
    <w:multiLevelType w:val="hybridMultilevel"/>
    <w:tmpl w:val="FFFFFFFF"/>
    <w:lvl w:ilvl="0" w:tplc="8B0A9556">
      <w:start w:val="1"/>
      <w:numFmt w:val="decimal"/>
      <w:lvlText w:val="%1."/>
      <w:lvlJc w:val="left"/>
      <w:pPr>
        <w:ind w:left="1080" w:hanging="360"/>
      </w:pPr>
    </w:lvl>
    <w:lvl w:ilvl="1" w:tplc="ABCC3432">
      <w:start w:val="1"/>
      <w:numFmt w:val="lowerLetter"/>
      <w:lvlText w:val="%2."/>
      <w:lvlJc w:val="left"/>
      <w:pPr>
        <w:ind w:left="1800" w:hanging="360"/>
      </w:pPr>
    </w:lvl>
    <w:lvl w:ilvl="2" w:tplc="E3363F00">
      <w:start w:val="1"/>
      <w:numFmt w:val="lowerRoman"/>
      <w:lvlText w:val="%3."/>
      <w:lvlJc w:val="right"/>
      <w:pPr>
        <w:ind w:left="2520" w:hanging="180"/>
      </w:pPr>
    </w:lvl>
    <w:lvl w:ilvl="3" w:tplc="707A6776">
      <w:start w:val="1"/>
      <w:numFmt w:val="decimal"/>
      <w:lvlText w:val="%4."/>
      <w:lvlJc w:val="left"/>
      <w:pPr>
        <w:ind w:left="3240" w:hanging="360"/>
      </w:pPr>
    </w:lvl>
    <w:lvl w:ilvl="4" w:tplc="B38C8522">
      <w:start w:val="1"/>
      <w:numFmt w:val="lowerLetter"/>
      <w:lvlText w:val="%5."/>
      <w:lvlJc w:val="left"/>
      <w:pPr>
        <w:ind w:left="3960" w:hanging="360"/>
      </w:pPr>
    </w:lvl>
    <w:lvl w:ilvl="5" w:tplc="CCC06B3E">
      <w:start w:val="1"/>
      <w:numFmt w:val="lowerRoman"/>
      <w:lvlText w:val="%6."/>
      <w:lvlJc w:val="right"/>
      <w:pPr>
        <w:ind w:left="4680" w:hanging="180"/>
      </w:pPr>
    </w:lvl>
    <w:lvl w:ilvl="6" w:tplc="CC405DFA">
      <w:start w:val="1"/>
      <w:numFmt w:val="decimal"/>
      <w:lvlText w:val="%7."/>
      <w:lvlJc w:val="left"/>
      <w:pPr>
        <w:ind w:left="5400" w:hanging="360"/>
      </w:pPr>
    </w:lvl>
    <w:lvl w:ilvl="7" w:tplc="9C4E02EC">
      <w:start w:val="1"/>
      <w:numFmt w:val="lowerLetter"/>
      <w:lvlText w:val="%8."/>
      <w:lvlJc w:val="left"/>
      <w:pPr>
        <w:ind w:left="6120" w:hanging="360"/>
      </w:pPr>
    </w:lvl>
    <w:lvl w:ilvl="8" w:tplc="88B40D18">
      <w:start w:val="1"/>
      <w:numFmt w:val="lowerRoman"/>
      <w:lvlText w:val="%9."/>
      <w:lvlJc w:val="right"/>
      <w:pPr>
        <w:ind w:left="6840" w:hanging="180"/>
      </w:pPr>
    </w:lvl>
  </w:abstractNum>
  <w:abstractNum w:abstractNumId="38" w15:restartNumberingAfterBreak="0">
    <w:nsid w:val="7DCF3C36"/>
    <w:multiLevelType w:val="hybridMultilevel"/>
    <w:tmpl w:val="FFFFFFFF"/>
    <w:lvl w:ilvl="0" w:tplc="5C3867CC">
      <w:start w:val="1"/>
      <w:numFmt w:val="decimal"/>
      <w:lvlText w:val="%1."/>
      <w:lvlJc w:val="left"/>
      <w:pPr>
        <w:ind w:left="720" w:hanging="360"/>
      </w:pPr>
    </w:lvl>
    <w:lvl w:ilvl="1" w:tplc="900247A4">
      <w:start w:val="1"/>
      <w:numFmt w:val="lowerLetter"/>
      <w:lvlText w:val="%2."/>
      <w:lvlJc w:val="left"/>
      <w:pPr>
        <w:ind w:left="1440" w:hanging="360"/>
      </w:pPr>
    </w:lvl>
    <w:lvl w:ilvl="2" w:tplc="B080B6CA">
      <w:start w:val="1"/>
      <w:numFmt w:val="lowerRoman"/>
      <w:lvlText w:val="%3."/>
      <w:lvlJc w:val="right"/>
      <w:pPr>
        <w:ind w:left="2160" w:hanging="180"/>
      </w:pPr>
    </w:lvl>
    <w:lvl w:ilvl="3" w:tplc="16E48D8A">
      <w:start w:val="1"/>
      <w:numFmt w:val="decimal"/>
      <w:lvlText w:val="%4."/>
      <w:lvlJc w:val="left"/>
      <w:pPr>
        <w:ind w:left="2880" w:hanging="360"/>
      </w:pPr>
    </w:lvl>
    <w:lvl w:ilvl="4" w:tplc="747E9AC2">
      <w:start w:val="1"/>
      <w:numFmt w:val="lowerLetter"/>
      <w:lvlText w:val="%5."/>
      <w:lvlJc w:val="left"/>
      <w:pPr>
        <w:ind w:left="3600" w:hanging="360"/>
      </w:pPr>
    </w:lvl>
    <w:lvl w:ilvl="5" w:tplc="7AC413DC">
      <w:start w:val="1"/>
      <w:numFmt w:val="lowerRoman"/>
      <w:lvlText w:val="%6."/>
      <w:lvlJc w:val="right"/>
      <w:pPr>
        <w:ind w:left="4320" w:hanging="180"/>
      </w:pPr>
    </w:lvl>
    <w:lvl w:ilvl="6" w:tplc="41C0C934">
      <w:start w:val="1"/>
      <w:numFmt w:val="decimal"/>
      <w:lvlText w:val="%7."/>
      <w:lvlJc w:val="left"/>
      <w:pPr>
        <w:ind w:left="5040" w:hanging="360"/>
      </w:pPr>
    </w:lvl>
    <w:lvl w:ilvl="7" w:tplc="888E14EC">
      <w:start w:val="1"/>
      <w:numFmt w:val="lowerLetter"/>
      <w:lvlText w:val="%8."/>
      <w:lvlJc w:val="left"/>
      <w:pPr>
        <w:ind w:left="5760" w:hanging="360"/>
      </w:pPr>
    </w:lvl>
    <w:lvl w:ilvl="8" w:tplc="21FC1956">
      <w:start w:val="1"/>
      <w:numFmt w:val="lowerRoman"/>
      <w:lvlText w:val="%9."/>
      <w:lvlJc w:val="right"/>
      <w:pPr>
        <w:ind w:left="6480" w:hanging="180"/>
      </w:pPr>
    </w:lvl>
  </w:abstractNum>
  <w:abstractNum w:abstractNumId="39" w15:restartNumberingAfterBreak="0">
    <w:nsid w:val="7E4915F8"/>
    <w:multiLevelType w:val="hybridMultilevel"/>
    <w:tmpl w:val="FFFFFFFF"/>
    <w:lvl w:ilvl="0" w:tplc="E0B40A54">
      <w:start w:val="1"/>
      <w:numFmt w:val="bullet"/>
      <w:lvlText w:val=""/>
      <w:lvlJc w:val="left"/>
      <w:pPr>
        <w:ind w:left="720" w:hanging="360"/>
      </w:pPr>
      <w:rPr>
        <w:rFonts w:ascii="Symbol" w:hAnsi="Symbol" w:hint="default"/>
      </w:rPr>
    </w:lvl>
    <w:lvl w:ilvl="1" w:tplc="87740B38">
      <w:start w:val="1"/>
      <w:numFmt w:val="bullet"/>
      <w:lvlText w:val="o"/>
      <w:lvlJc w:val="left"/>
      <w:pPr>
        <w:ind w:left="1440" w:hanging="360"/>
      </w:pPr>
      <w:rPr>
        <w:rFonts w:ascii="Courier New" w:hAnsi="Courier New" w:hint="default"/>
      </w:rPr>
    </w:lvl>
    <w:lvl w:ilvl="2" w:tplc="B31E2688">
      <w:start w:val="1"/>
      <w:numFmt w:val="bullet"/>
      <w:lvlText w:val=""/>
      <w:lvlJc w:val="left"/>
      <w:pPr>
        <w:ind w:left="2160" w:hanging="360"/>
      </w:pPr>
      <w:rPr>
        <w:rFonts w:ascii="Wingdings" w:hAnsi="Wingdings" w:hint="default"/>
      </w:rPr>
    </w:lvl>
    <w:lvl w:ilvl="3" w:tplc="8008202A">
      <w:start w:val="1"/>
      <w:numFmt w:val="bullet"/>
      <w:lvlText w:val=""/>
      <w:lvlJc w:val="left"/>
      <w:pPr>
        <w:ind w:left="2880" w:hanging="360"/>
      </w:pPr>
      <w:rPr>
        <w:rFonts w:ascii="Symbol" w:hAnsi="Symbol" w:hint="default"/>
      </w:rPr>
    </w:lvl>
    <w:lvl w:ilvl="4" w:tplc="771E5254">
      <w:start w:val="1"/>
      <w:numFmt w:val="bullet"/>
      <w:lvlText w:val="o"/>
      <w:lvlJc w:val="left"/>
      <w:pPr>
        <w:ind w:left="3600" w:hanging="360"/>
      </w:pPr>
      <w:rPr>
        <w:rFonts w:ascii="Courier New" w:hAnsi="Courier New" w:hint="default"/>
      </w:rPr>
    </w:lvl>
    <w:lvl w:ilvl="5" w:tplc="B552ADD4">
      <w:start w:val="1"/>
      <w:numFmt w:val="bullet"/>
      <w:lvlText w:val=""/>
      <w:lvlJc w:val="left"/>
      <w:pPr>
        <w:ind w:left="4320" w:hanging="360"/>
      </w:pPr>
      <w:rPr>
        <w:rFonts w:ascii="Wingdings" w:hAnsi="Wingdings" w:hint="default"/>
      </w:rPr>
    </w:lvl>
    <w:lvl w:ilvl="6" w:tplc="20E2C604">
      <w:start w:val="1"/>
      <w:numFmt w:val="bullet"/>
      <w:lvlText w:val=""/>
      <w:lvlJc w:val="left"/>
      <w:pPr>
        <w:ind w:left="5040" w:hanging="360"/>
      </w:pPr>
      <w:rPr>
        <w:rFonts w:ascii="Symbol" w:hAnsi="Symbol" w:hint="default"/>
      </w:rPr>
    </w:lvl>
    <w:lvl w:ilvl="7" w:tplc="23C0D308">
      <w:start w:val="1"/>
      <w:numFmt w:val="bullet"/>
      <w:lvlText w:val="o"/>
      <w:lvlJc w:val="left"/>
      <w:pPr>
        <w:ind w:left="5760" w:hanging="360"/>
      </w:pPr>
      <w:rPr>
        <w:rFonts w:ascii="Courier New" w:hAnsi="Courier New" w:hint="default"/>
      </w:rPr>
    </w:lvl>
    <w:lvl w:ilvl="8" w:tplc="8E225982">
      <w:start w:val="1"/>
      <w:numFmt w:val="bullet"/>
      <w:lvlText w:val=""/>
      <w:lvlJc w:val="left"/>
      <w:pPr>
        <w:ind w:left="6480" w:hanging="360"/>
      </w:pPr>
      <w:rPr>
        <w:rFonts w:ascii="Wingdings" w:hAnsi="Wingdings" w:hint="default"/>
      </w:rPr>
    </w:lvl>
  </w:abstractNum>
  <w:abstractNum w:abstractNumId="40" w15:restartNumberingAfterBreak="0">
    <w:nsid w:val="7FB87A1C"/>
    <w:multiLevelType w:val="hybridMultilevel"/>
    <w:tmpl w:val="FFFFFFFF"/>
    <w:lvl w:ilvl="0" w:tplc="9CDA015A">
      <w:start w:val="1"/>
      <w:numFmt w:val="decimal"/>
      <w:lvlText w:val="%1."/>
      <w:lvlJc w:val="left"/>
      <w:pPr>
        <w:ind w:left="720" w:hanging="360"/>
      </w:pPr>
    </w:lvl>
    <w:lvl w:ilvl="1" w:tplc="3BE8B308">
      <w:start w:val="1"/>
      <w:numFmt w:val="lowerLetter"/>
      <w:lvlText w:val="%2."/>
      <w:lvlJc w:val="left"/>
      <w:pPr>
        <w:ind w:left="1440" w:hanging="360"/>
      </w:pPr>
    </w:lvl>
    <w:lvl w:ilvl="2" w:tplc="EBA00F44">
      <w:start w:val="1"/>
      <w:numFmt w:val="lowerRoman"/>
      <w:lvlText w:val="%3."/>
      <w:lvlJc w:val="right"/>
      <w:pPr>
        <w:ind w:left="2160" w:hanging="180"/>
      </w:pPr>
    </w:lvl>
    <w:lvl w:ilvl="3" w:tplc="26365010">
      <w:start w:val="1"/>
      <w:numFmt w:val="decimal"/>
      <w:lvlText w:val="%4."/>
      <w:lvlJc w:val="left"/>
      <w:pPr>
        <w:ind w:left="2880" w:hanging="360"/>
      </w:pPr>
    </w:lvl>
    <w:lvl w:ilvl="4" w:tplc="080E83A0">
      <w:start w:val="1"/>
      <w:numFmt w:val="lowerLetter"/>
      <w:lvlText w:val="%5."/>
      <w:lvlJc w:val="left"/>
      <w:pPr>
        <w:ind w:left="3600" w:hanging="360"/>
      </w:pPr>
    </w:lvl>
    <w:lvl w:ilvl="5" w:tplc="27789136">
      <w:start w:val="1"/>
      <w:numFmt w:val="lowerRoman"/>
      <w:lvlText w:val="%6."/>
      <w:lvlJc w:val="right"/>
      <w:pPr>
        <w:ind w:left="4320" w:hanging="180"/>
      </w:pPr>
    </w:lvl>
    <w:lvl w:ilvl="6" w:tplc="65BEBB64">
      <w:start w:val="1"/>
      <w:numFmt w:val="decimal"/>
      <w:lvlText w:val="%7."/>
      <w:lvlJc w:val="left"/>
      <w:pPr>
        <w:ind w:left="5040" w:hanging="360"/>
      </w:pPr>
    </w:lvl>
    <w:lvl w:ilvl="7" w:tplc="8CD2D6B2">
      <w:start w:val="1"/>
      <w:numFmt w:val="lowerLetter"/>
      <w:lvlText w:val="%8."/>
      <w:lvlJc w:val="left"/>
      <w:pPr>
        <w:ind w:left="5760" w:hanging="360"/>
      </w:pPr>
    </w:lvl>
    <w:lvl w:ilvl="8" w:tplc="09763098">
      <w:start w:val="1"/>
      <w:numFmt w:val="lowerRoman"/>
      <w:lvlText w:val="%9."/>
      <w:lvlJc w:val="right"/>
      <w:pPr>
        <w:ind w:left="6480" w:hanging="180"/>
      </w:pPr>
    </w:lvl>
  </w:abstractNum>
  <w:num w:numId="1">
    <w:abstractNumId w:val="15"/>
  </w:num>
  <w:num w:numId="2">
    <w:abstractNumId w:val="35"/>
  </w:num>
  <w:num w:numId="3">
    <w:abstractNumId w:val="32"/>
  </w:num>
  <w:num w:numId="4">
    <w:abstractNumId w:val="18"/>
  </w:num>
  <w:num w:numId="5">
    <w:abstractNumId w:val="12"/>
  </w:num>
  <w:num w:numId="6">
    <w:abstractNumId w:val="24"/>
  </w:num>
  <w:num w:numId="7">
    <w:abstractNumId w:val="4"/>
  </w:num>
  <w:num w:numId="8">
    <w:abstractNumId w:val="14"/>
  </w:num>
  <w:num w:numId="9">
    <w:abstractNumId w:val="9"/>
  </w:num>
  <w:num w:numId="10">
    <w:abstractNumId w:val="38"/>
  </w:num>
  <w:num w:numId="11">
    <w:abstractNumId w:val="11"/>
  </w:num>
  <w:num w:numId="12">
    <w:abstractNumId w:val="29"/>
  </w:num>
  <w:num w:numId="13">
    <w:abstractNumId w:val="6"/>
  </w:num>
  <w:num w:numId="14">
    <w:abstractNumId w:val="16"/>
  </w:num>
  <w:num w:numId="15">
    <w:abstractNumId w:val="40"/>
  </w:num>
  <w:num w:numId="16">
    <w:abstractNumId w:val="31"/>
  </w:num>
  <w:num w:numId="17">
    <w:abstractNumId w:val="28"/>
  </w:num>
  <w:num w:numId="18">
    <w:abstractNumId w:val="34"/>
  </w:num>
  <w:num w:numId="19">
    <w:abstractNumId w:val="33"/>
  </w:num>
  <w:num w:numId="20">
    <w:abstractNumId w:val="39"/>
  </w:num>
  <w:num w:numId="21">
    <w:abstractNumId w:val="8"/>
  </w:num>
  <w:num w:numId="22">
    <w:abstractNumId w:val="22"/>
  </w:num>
  <w:num w:numId="23">
    <w:abstractNumId w:val="25"/>
  </w:num>
  <w:num w:numId="24">
    <w:abstractNumId w:val="0"/>
  </w:num>
  <w:num w:numId="25">
    <w:abstractNumId w:val="23"/>
  </w:num>
  <w:num w:numId="26">
    <w:abstractNumId w:val="21"/>
  </w:num>
  <w:num w:numId="27">
    <w:abstractNumId w:val="26"/>
  </w:num>
  <w:num w:numId="28">
    <w:abstractNumId w:val="36"/>
  </w:num>
  <w:num w:numId="29">
    <w:abstractNumId w:val="19"/>
  </w:num>
  <w:num w:numId="30">
    <w:abstractNumId w:val="7"/>
  </w:num>
  <w:num w:numId="31">
    <w:abstractNumId w:val="2"/>
  </w:num>
  <w:num w:numId="32">
    <w:abstractNumId w:val="37"/>
  </w:num>
  <w:num w:numId="33">
    <w:abstractNumId w:val="10"/>
  </w:num>
  <w:num w:numId="34">
    <w:abstractNumId w:val="3"/>
  </w:num>
  <w:num w:numId="35">
    <w:abstractNumId w:val="13"/>
  </w:num>
  <w:num w:numId="36">
    <w:abstractNumId w:val="17"/>
  </w:num>
  <w:num w:numId="37">
    <w:abstractNumId w:val="30"/>
  </w:num>
  <w:num w:numId="38">
    <w:abstractNumId w:val="27"/>
  </w:num>
  <w:num w:numId="39">
    <w:abstractNumId w:val="1"/>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C6"/>
    <w:rsid w:val="0000064F"/>
    <w:rsid w:val="00017AE8"/>
    <w:rsid w:val="000201DD"/>
    <w:rsid w:val="00021530"/>
    <w:rsid w:val="00026C93"/>
    <w:rsid w:val="00033A90"/>
    <w:rsid w:val="000408B4"/>
    <w:rsid w:val="00046353"/>
    <w:rsid w:val="00054E91"/>
    <w:rsid w:val="000646B7"/>
    <w:rsid w:val="00065275"/>
    <w:rsid w:val="0008508E"/>
    <w:rsid w:val="000A0322"/>
    <w:rsid w:val="000A0A69"/>
    <w:rsid w:val="000B1B4A"/>
    <w:rsid w:val="000B5438"/>
    <w:rsid w:val="000D66CA"/>
    <w:rsid w:val="00112685"/>
    <w:rsid w:val="0011687F"/>
    <w:rsid w:val="0013780F"/>
    <w:rsid w:val="00162DC6"/>
    <w:rsid w:val="0018525E"/>
    <w:rsid w:val="00194685"/>
    <w:rsid w:val="001C2AF9"/>
    <w:rsid w:val="001D007A"/>
    <w:rsid w:val="001E4CBA"/>
    <w:rsid w:val="002033C7"/>
    <w:rsid w:val="00220897"/>
    <w:rsid w:val="002263CD"/>
    <w:rsid w:val="00234AD2"/>
    <w:rsid w:val="00234BEB"/>
    <w:rsid w:val="0024696C"/>
    <w:rsid w:val="002628D4"/>
    <w:rsid w:val="00280828"/>
    <w:rsid w:val="00284A32"/>
    <w:rsid w:val="0029377F"/>
    <w:rsid w:val="002937C1"/>
    <w:rsid w:val="002C0830"/>
    <w:rsid w:val="002C2119"/>
    <w:rsid w:val="002D0FF7"/>
    <w:rsid w:val="002E4B3A"/>
    <w:rsid w:val="002F051A"/>
    <w:rsid w:val="002F130B"/>
    <w:rsid w:val="00316022"/>
    <w:rsid w:val="00322EA3"/>
    <w:rsid w:val="00325523"/>
    <w:rsid w:val="00337F84"/>
    <w:rsid w:val="003438E7"/>
    <w:rsid w:val="003451A5"/>
    <w:rsid w:val="003923CD"/>
    <w:rsid w:val="003A740C"/>
    <w:rsid w:val="003D56E0"/>
    <w:rsid w:val="003D657F"/>
    <w:rsid w:val="003E0CA9"/>
    <w:rsid w:val="003E5E19"/>
    <w:rsid w:val="003F354F"/>
    <w:rsid w:val="00402193"/>
    <w:rsid w:val="004629DF"/>
    <w:rsid w:val="00463729"/>
    <w:rsid w:val="00482B8F"/>
    <w:rsid w:val="00492B36"/>
    <w:rsid w:val="00496773"/>
    <w:rsid w:val="004A5764"/>
    <w:rsid w:val="004D2B64"/>
    <w:rsid w:val="004E76D2"/>
    <w:rsid w:val="004F2EFD"/>
    <w:rsid w:val="004F3B6B"/>
    <w:rsid w:val="004F73B7"/>
    <w:rsid w:val="0051471F"/>
    <w:rsid w:val="00535D5F"/>
    <w:rsid w:val="00571D40"/>
    <w:rsid w:val="0058695C"/>
    <w:rsid w:val="005925B5"/>
    <w:rsid w:val="005968BE"/>
    <w:rsid w:val="0059788F"/>
    <w:rsid w:val="005B4469"/>
    <w:rsid w:val="005E4163"/>
    <w:rsid w:val="005F27C3"/>
    <w:rsid w:val="00617B33"/>
    <w:rsid w:val="006367F0"/>
    <w:rsid w:val="00637726"/>
    <w:rsid w:val="006437F8"/>
    <w:rsid w:val="00653642"/>
    <w:rsid w:val="0067204B"/>
    <w:rsid w:val="00677EE3"/>
    <w:rsid w:val="00687F11"/>
    <w:rsid w:val="00692CC5"/>
    <w:rsid w:val="00693A8D"/>
    <w:rsid w:val="006A1BFE"/>
    <w:rsid w:val="006B55D2"/>
    <w:rsid w:val="006C1E0D"/>
    <w:rsid w:val="006E5246"/>
    <w:rsid w:val="006E73E1"/>
    <w:rsid w:val="00702A1D"/>
    <w:rsid w:val="007100F5"/>
    <w:rsid w:val="007198FE"/>
    <w:rsid w:val="00723D1D"/>
    <w:rsid w:val="00725BF8"/>
    <w:rsid w:val="00774325"/>
    <w:rsid w:val="0078081F"/>
    <w:rsid w:val="007A11C5"/>
    <w:rsid w:val="007A395C"/>
    <w:rsid w:val="007A40E5"/>
    <w:rsid w:val="007B2D45"/>
    <w:rsid w:val="007D3C73"/>
    <w:rsid w:val="007D6DF3"/>
    <w:rsid w:val="007E078E"/>
    <w:rsid w:val="007E11C3"/>
    <w:rsid w:val="007F4126"/>
    <w:rsid w:val="00813E24"/>
    <w:rsid w:val="008262FF"/>
    <w:rsid w:val="008414E8"/>
    <w:rsid w:val="0085670E"/>
    <w:rsid w:val="00860F49"/>
    <w:rsid w:val="008627B6"/>
    <w:rsid w:val="00866751"/>
    <w:rsid w:val="0087479B"/>
    <w:rsid w:val="0087599C"/>
    <w:rsid w:val="0087644B"/>
    <w:rsid w:val="008A055D"/>
    <w:rsid w:val="008B13F9"/>
    <w:rsid w:val="008E0A97"/>
    <w:rsid w:val="008F0844"/>
    <w:rsid w:val="008F17B6"/>
    <w:rsid w:val="008F2BEE"/>
    <w:rsid w:val="008F7C86"/>
    <w:rsid w:val="00901812"/>
    <w:rsid w:val="00933F61"/>
    <w:rsid w:val="00945204"/>
    <w:rsid w:val="00981792"/>
    <w:rsid w:val="00986F7A"/>
    <w:rsid w:val="009A30FB"/>
    <w:rsid w:val="009B2FB5"/>
    <w:rsid w:val="009E454F"/>
    <w:rsid w:val="009E660D"/>
    <w:rsid w:val="009F02EE"/>
    <w:rsid w:val="00A00320"/>
    <w:rsid w:val="00A3485F"/>
    <w:rsid w:val="00A52655"/>
    <w:rsid w:val="00A610BB"/>
    <w:rsid w:val="00A72924"/>
    <w:rsid w:val="00A74AC9"/>
    <w:rsid w:val="00A84C9C"/>
    <w:rsid w:val="00AA6276"/>
    <w:rsid w:val="00AB467F"/>
    <w:rsid w:val="00B12BC3"/>
    <w:rsid w:val="00B64FD7"/>
    <w:rsid w:val="00B75F1D"/>
    <w:rsid w:val="00B96343"/>
    <w:rsid w:val="00BB0C69"/>
    <w:rsid w:val="00BE5899"/>
    <w:rsid w:val="00BF0A6D"/>
    <w:rsid w:val="00BF7102"/>
    <w:rsid w:val="00C0200D"/>
    <w:rsid w:val="00C300F9"/>
    <w:rsid w:val="00C33049"/>
    <w:rsid w:val="00C82319"/>
    <w:rsid w:val="00C83EB5"/>
    <w:rsid w:val="00CA0000"/>
    <w:rsid w:val="00CB6BE6"/>
    <w:rsid w:val="00CC30DF"/>
    <w:rsid w:val="00CD1823"/>
    <w:rsid w:val="00CD7AEC"/>
    <w:rsid w:val="00CD7BDE"/>
    <w:rsid w:val="00CF605C"/>
    <w:rsid w:val="00D12F04"/>
    <w:rsid w:val="00D16A7C"/>
    <w:rsid w:val="00D27F35"/>
    <w:rsid w:val="00D31059"/>
    <w:rsid w:val="00D338B8"/>
    <w:rsid w:val="00D35065"/>
    <w:rsid w:val="00D56B6C"/>
    <w:rsid w:val="00D677EC"/>
    <w:rsid w:val="00D713AF"/>
    <w:rsid w:val="00D91172"/>
    <w:rsid w:val="00DD7DE2"/>
    <w:rsid w:val="00DE3BC9"/>
    <w:rsid w:val="00DE5098"/>
    <w:rsid w:val="00DF3CA4"/>
    <w:rsid w:val="00E015E0"/>
    <w:rsid w:val="00E07DFD"/>
    <w:rsid w:val="00E17F75"/>
    <w:rsid w:val="00E50611"/>
    <w:rsid w:val="00E6274F"/>
    <w:rsid w:val="00E62A36"/>
    <w:rsid w:val="00E62E6D"/>
    <w:rsid w:val="00E6749C"/>
    <w:rsid w:val="00E74657"/>
    <w:rsid w:val="00E83C2C"/>
    <w:rsid w:val="00EA52A2"/>
    <w:rsid w:val="00EC6720"/>
    <w:rsid w:val="00ED1963"/>
    <w:rsid w:val="00ED75ED"/>
    <w:rsid w:val="00ED7AA9"/>
    <w:rsid w:val="00EE5C16"/>
    <w:rsid w:val="00EE6348"/>
    <w:rsid w:val="00EF4A7D"/>
    <w:rsid w:val="00F223B3"/>
    <w:rsid w:val="00F27C49"/>
    <w:rsid w:val="00F37364"/>
    <w:rsid w:val="00F433B4"/>
    <w:rsid w:val="00F45E04"/>
    <w:rsid w:val="00F531FC"/>
    <w:rsid w:val="00F74805"/>
    <w:rsid w:val="00F82D83"/>
    <w:rsid w:val="00FB761A"/>
    <w:rsid w:val="00FC767D"/>
    <w:rsid w:val="0102E20A"/>
    <w:rsid w:val="01851497"/>
    <w:rsid w:val="01D81F2F"/>
    <w:rsid w:val="01EF03CA"/>
    <w:rsid w:val="02146AF2"/>
    <w:rsid w:val="021BDA0E"/>
    <w:rsid w:val="026DDCF4"/>
    <w:rsid w:val="03173826"/>
    <w:rsid w:val="031C8E8A"/>
    <w:rsid w:val="031D10C3"/>
    <w:rsid w:val="0320E4F8"/>
    <w:rsid w:val="03256503"/>
    <w:rsid w:val="03A18C9A"/>
    <w:rsid w:val="03AFADEC"/>
    <w:rsid w:val="03CB3A5E"/>
    <w:rsid w:val="0453BA75"/>
    <w:rsid w:val="04EB7E7C"/>
    <w:rsid w:val="0553D963"/>
    <w:rsid w:val="05670ABF"/>
    <w:rsid w:val="05AA1175"/>
    <w:rsid w:val="05E75416"/>
    <w:rsid w:val="0644DBE7"/>
    <w:rsid w:val="06E3E86E"/>
    <w:rsid w:val="0734EDBC"/>
    <w:rsid w:val="07800E0B"/>
    <w:rsid w:val="07A1D568"/>
    <w:rsid w:val="07F5451A"/>
    <w:rsid w:val="080A3430"/>
    <w:rsid w:val="082E2B36"/>
    <w:rsid w:val="08438C7E"/>
    <w:rsid w:val="085A069D"/>
    <w:rsid w:val="08999A29"/>
    <w:rsid w:val="08DEC065"/>
    <w:rsid w:val="08F16A63"/>
    <w:rsid w:val="08F5F020"/>
    <w:rsid w:val="092D9FA5"/>
    <w:rsid w:val="096D436A"/>
    <w:rsid w:val="0A4B8CB0"/>
    <w:rsid w:val="0A63C043"/>
    <w:rsid w:val="0A69DEBF"/>
    <w:rsid w:val="0A82414B"/>
    <w:rsid w:val="0ABCB6D8"/>
    <w:rsid w:val="0B3826A5"/>
    <w:rsid w:val="0B45F28D"/>
    <w:rsid w:val="0B52C491"/>
    <w:rsid w:val="0BB00991"/>
    <w:rsid w:val="0BB01EA2"/>
    <w:rsid w:val="0BC6286F"/>
    <w:rsid w:val="0BE1A81E"/>
    <w:rsid w:val="0C1C9E1C"/>
    <w:rsid w:val="0C99BFFE"/>
    <w:rsid w:val="0C9F56A9"/>
    <w:rsid w:val="0CA11A79"/>
    <w:rsid w:val="0CF7A5DA"/>
    <w:rsid w:val="0D1C586D"/>
    <w:rsid w:val="0D5A46AB"/>
    <w:rsid w:val="0D5E99D5"/>
    <w:rsid w:val="0D734544"/>
    <w:rsid w:val="0DE48F51"/>
    <w:rsid w:val="0DE536DA"/>
    <w:rsid w:val="0E03C5BA"/>
    <w:rsid w:val="0E3984EE"/>
    <w:rsid w:val="0E4E20AF"/>
    <w:rsid w:val="0E5A8859"/>
    <w:rsid w:val="0E84445D"/>
    <w:rsid w:val="0EA0D8D5"/>
    <w:rsid w:val="0EB5C35A"/>
    <w:rsid w:val="0EF82BF9"/>
    <w:rsid w:val="0F139293"/>
    <w:rsid w:val="0F413DFB"/>
    <w:rsid w:val="0F48A433"/>
    <w:rsid w:val="0F502556"/>
    <w:rsid w:val="0F6A8087"/>
    <w:rsid w:val="0F920790"/>
    <w:rsid w:val="0F9421C2"/>
    <w:rsid w:val="0FE4B9EB"/>
    <w:rsid w:val="0FEC622F"/>
    <w:rsid w:val="0FF28BE8"/>
    <w:rsid w:val="1018905D"/>
    <w:rsid w:val="1056454E"/>
    <w:rsid w:val="1062D9AA"/>
    <w:rsid w:val="10962D77"/>
    <w:rsid w:val="10963A97"/>
    <w:rsid w:val="10B7024E"/>
    <w:rsid w:val="10DFFE59"/>
    <w:rsid w:val="112D46A3"/>
    <w:rsid w:val="1146358B"/>
    <w:rsid w:val="1155C418"/>
    <w:rsid w:val="11601256"/>
    <w:rsid w:val="118D87DA"/>
    <w:rsid w:val="119C956B"/>
    <w:rsid w:val="11AFBA58"/>
    <w:rsid w:val="11B74D42"/>
    <w:rsid w:val="11D6099B"/>
    <w:rsid w:val="11D843AB"/>
    <w:rsid w:val="11ECE7E4"/>
    <w:rsid w:val="11F845F1"/>
    <w:rsid w:val="121EA28A"/>
    <w:rsid w:val="12434B5C"/>
    <w:rsid w:val="128AAF19"/>
    <w:rsid w:val="128C2DD6"/>
    <w:rsid w:val="128FF405"/>
    <w:rsid w:val="12B663D8"/>
    <w:rsid w:val="12B848BB"/>
    <w:rsid w:val="12CFA59D"/>
    <w:rsid w:val="12DE31B7"/>
    <w:rsid w:val="12FAC914"/>
    <w:rsid w:val="131A5E08"/>
    <w:rsid w:val="13CECA58"/>
    <w:rsid w:val="13E44B6B"/>
    <w:rsid w:val="141868E1"/>
    <w:rsid w:val="146AF3A2"/>
    <w:rsid w:val="147C50FC"/>
    <w:rsid w:val="1495B357"/>
    <w:rsid w:val="14B1C203"/>
    <w:rsid w:val="15128E3C"/>
    <w:rsid w:val="1516A122"/>
    <w:rsid w:val="15916A4E"/>
    <w:rsid w:val="15DD11D4"/>
    <w:rsid w:val="1626F7B9"/>
    <w:rsid w:val="167329DD"/>
    <w:rsid w:val="16BC1A7A"/>
    <w:rsid w:val="16DF8E1F"/>
    <w:rsid w:val="173BFC5E"/>
    <w:rsid w:val="1741057A"/>
    <w:rsid w:val="17512721"/>
    <w:rsid w:val="176F1126"/>
    <w:rsid w:val="177F5D7B"/>
    <w:rsid w:val="178F5A65"/>
    <w:rsid w:val="179B0F86"/>
    <w:rsid w:val="17E02247"/>
    <w:rsid w:val="1805536D"/>
    <w:rsid w:val="183AF603"/>
    <w:rsid w:val="18412FC8"/>
    <w:rsid w:val="18858ECD"/>
    <w:rsid w:val="18956E73"/>
    <w:rsid w:val="18CE44AE"/>
    <w:rsid w:val="18D388EB"/>
    <w:rsid w:val="193811F3"/>
    <w:rsid w:val="19381F13"/>
    <w:rsid w:val="194BDBF4"/>
    <w:rsid w:val="1995C3BC"/>
    <w:rsid w:val="19DFB0D5"/>
    <w:rsid w:val="19E2180C"/>
    <w:rsid w:val="19E313BE"/>
    <w:rsid w:val="1A3C3BA8"/>
    <w:rsid w:val="1A5A8547"/>
    <w:rsid w:val="1A9A0D39"/>
    <w:rsid w:val="1AB9C53A"/>
    <w:rsid w:val="1AD3BBE6"/>
    <w:rsid w:val="1B4B9898"/>
    <w:rsid w:val="1B5A0F04"/>
    <w:rsid w:val="1B8CBC5E"/>
    <w:rsid w:val="1BA04ABC"/>
    <w:rsid w:val="1BAF938D"/>
    <w:rsid w:val="1BC0B3E0"/>
    <w:rsid w:val="1C69273F"/>
    <w:rsid w:val="1C7BE809"/>
    <w:rsid w:val="1C9181B8"/>
    <w:rsid w:val="1CA817F1"/>
    <w:rsid w:val="1CD74082"/>
    <w:rsid w:val="1D994D4D"/>
    <w:rsid w:val="1DBBD182"/>
    <w:rsid w:val="1DDDEABE"/>
    <w:rsid w:val="1DF25AB9"/>
    <w:rsid w:val="1DFE090E"/>
    <w:rsid w:val="1E093BE5"/>
    <w:rsid w:val="1E0B8316"/>
    <w:rsid w:val="1E64AC5D"/>
    <w:rsid w:val="1E6A80E0"/>
    <w:rsid w:val="1EBE7267"/>
    <w:rsid w:val="1ECC7961"/>
    <w:rsid w:val="1ED2891F"/>
    <w:rsid w:val="1ED400AD"/>
    <w:rsid w:val="1F15FE20"/>
    <w:rsid w:val="1F1C636C"/>
    <w:rsid w:val="1F4EE7B3"/>
    <w:rsid w:val="1F55009F"/>
    <w:rsid w:val="1F5A7874"/>
    <w:rsid w:val="1F9C8E3A"/>
    <w:rsid w:val="1FCF8AA3"/>
    <w:rsid w:val="200A0186"/>
    <w:rsid w:val="200C061E"/>
    <w:rsid w:val="203E260E"/>
    <w:rsid w:val="20411A6B"/>
    <w:rsid w:val="2078CA30"/>
    <w:rsid w:val="2096E490"/>
    <w:rsid w:val="20D82984"/>
    <w:rsid w:val="212DD48F"/>
    <w:rsid w:val="21A6251E"/>
    <w:rsid w:val="21AFAFE1"/>
    <w:rsid w:val="224C4813"/>
    <w:rsid w:val="22DA2068"/>
    <w:rsid w:val="2303073F"/>
    <w:rsid w:val="2305CDFE"/>
    <w:rsid w:val="23386D6E"/>
    <w:rsid w:val="235E177C"/>
    <w:rsid w:val="2391E38A"/>
    <w:rsid w:val="2392DFA9"/>
    <w:rsid w:val="23EBECA9"/>
    <w:rsid w:val="23F5A5CB"/>
    <w:rsid w:val="245D51B2"/>
    <w:rsid w:val="248CBF50"/>
    <w:rsid w:val="24BC5B7C"/>
    <w:rsid w:val="25288828"/>
    <w:rsid w:val="2569E3FE"/>
    <w:rsid w:val="256C5670"/>
    <w:rsid w:val="256D40B0"/>
    <w:rsid w:val="25BD5057"/>
    <w:rsid w:val="25CFEBDB"/>
    <w:rsid w:val="2609D8D6"/>
    <w:rsid w:val="266CFBBB"/>
    <w:rsid w:val="26864022"/>
    <w:rsid w:val="268B919F"/>
    <w:rsid w:val="26DE799F"/>
    <w:rsid w:val="26F421A6"/>
    <w:rsid w:val="271038D1"/>
    <w:rsid w:val="275B3169"/>
    <w:rsid w:val="27606BA3"/>
    <w:rsid w:val="2760D089"/>
    <w:rsid w:val="276910DB"/>
    <w:rsid w:val="27692697"/>
    <w:rsid w:val="278498E3"/>
    <w:rsid w:val="27B2655C"/>
    <w:rsid w:val="27CED617"/>
    <w:rsid w:val="284F4180"/>
    <w:rsid w:val="28D5B8AB"/>
    <w:rsid w:val="28E46FAA"/>
    <w:rsid w:val="28FB3845"/>
    <w:rsid w:val="292CD4AB"/>
    <w:rsid w:val="298C4DCC"/>
    <w:rsid w:val="29A0AFC5"/>
    <w:rsid w:val="29DD182A"/>
    <w:rsid w:val="2A00360F"/>
    <w:rsid w:val="2A8D609D"/>
    <w:rsid w:val="2A9708A6"/>
    <w:rsid w:val="2A987243"/>
    <w:rsid w:val="2AA0B19D"/>
    <w:rsid w:val="2ADAC6A4"/>
    <w:rsid w:val="2AECFA7B"/>
    <w:rsid w:val="2B0E8D6D"/>
    <w:rsid w:val="2B1B7AEE"/>
    <w:rsid w:val="2B2F96AE"/>
    <w:rsid w:val="2B3852D5"/>
    <w:rsid w:val="2B4AB815"/>
    <w:rsid w:val="2B52D906"/>
    <w:rsid w:val="2B65EE13"/>
    <w:rsid w:val="2BE0FB6D"/>
    <w:rsid w:val="2BE301AC"/>
    <w:rsid w:val="2BE5CD57"/>
    <w:rsid w:val="2BED64BE"/>
    <w:rsid w:val="2C0F7B60"/>
    <w:rsid w:val="2C4AAFC5"/>
    <w:rsid w:val="2C694E9E"/>
    <w:rsid w:val="2C6BE58E"/>
    <w:rsid w:val="2C8DD125"/>
    <w:rsid w:val="2C9D5FB2"/>
    <w:rsid w:val="2CA16305"/>
    <w:rsid w:val="2CD17D8B"/>
    <w:rsid w:val="2D22C7C5"/>
    <w:rsid w:val="2D37D6D1"/>
    <w:rsid w:val="2D38EEA7"/>
    <w:rsid w:val="2D72A80B"/>
    <w:rsid w:val="2DA29AD9"/>
    <w:rsid w:val="2DD2C2B9"/>
    <w:rsid w:val="2DD82CB2"/>
    <w:rsid w:val="2DFA567D"/>
    <w:rsid w:val="2E246AA1"/>
    <w:rsid w:val="2E408848"/>
    <w:rsid w:val="2E4E4E86"/>
    <w:rsid w:val="2E7180FC"/>
    <w:rsid w:val="2E84D232"/>
    <w:rsid w:val="2EDE2A13"/>
    <w:rsid w:val="2EEAB32C"/>
    <w:rsid w:val="2F52406B"/>
    <w:rsid w:val="2F556ABD"/>
    <w:rsid w:val="2F6A79C9"/>
    <w:rsid w:val="2F812F69"/>
    <w:rsid w:val="2F8D2E8B"/>
    <w:rsid w:val="2FF3E02E"/>
    <w:rsid w:val="3005FD29"/>
    <w:rsid w:val="302CF294"/>
    <w:rsid w:val="3030669B"/>
    <w:rsid w:val="30573E35"/>
    <w:rsid w:val="306D0A6F"/>
    <w:rsid w:val="3076FEE0"/>
    <w:rsid w:val="309EE705"/>
    <w:rsid w:val="30AF0917"/>
    <w:rsid w:val="30B0EAE5"/>
    <w:rsid w:val="31268522"/>
    <w:rsid w:val="314B0128"/>
    <w:rsid w:val="317501AF"/>
    <w:rsid w:val="317D73FC"/>
    <w:rsid w:val="318D62C9"/>
    <w:rsid w:val="31CAC829"/>
    <w:rsid w:val="327413A7"/>
    <w:rsid w:val="328A687C"/>
    <w:rsid w:val="328B0D59"/>
    <w:rsid w:val="328C5A47"/>
    <w:rsid w:val="32916680"/>
    <w:rsid w:val="32E9BFF3"/>
    <w:rsid w:val="33273F31"/>
    <w:rsid w:val="33615C37"/>
    <w:rsid w:val="33880093"/>
    <w:rsid w:val="338EDEF7"/>
    <w:rsid w:val="3415CCE5"/>
    <w:rsid w:val="34744ACA"/>
    <w:rsid w:val="347480FA"/>
    <w:rsid w:val="3476EE4A"/>
    <w:rsid w:val="34C8BC58"/>
    <w:rsid w:val="34C9EB26"/>
    <w:rsid w:val="34D4B063"/>
    <w:rsid w:val="34DA6CCC"/>
    <w:rsid w:val="34E8911B"/>
    <w:rsid w:val="351C6E48"/>
    <w:rsid w:val="3529D9E4"/>
    <w:rsid w:val="353D10B5"/>
    <w:rsid w:val="35618F13"/>
    <w:rsid w:val="35AAFFE8"/>
    <w:rsid w:val="35EC7F4B"/>
    <w:rsid w:val="3600BAEA"/>
    <w:rsid w:val="3632C585"/>
    <w:rsid w:val="3661A6F0"/>
    <w:rsid w:val="366D5DEE"/>
    <w:rsid w:val="367080C4"/>
    <w:rsid w:val="36C44E87"/>
    <w:rsid w:val="36FC8E1E"/>
    <w:rsid w:val="3715B67B"/>
    <w:rsid w:val="372133D7"/>
    <w:rsid w:val="37301765"/>
    <w:rsid w:val="37356534"/>
    <w:rsid w:val="37683433"/>
    <w:rsid w:val="37AA8CDF"/>
    <w:rsid w:val="37C4C43E"/>
    <w:rsid w:val="37E10891"/>
    <w:rsid w:val="37E6DEAB"/>
    <w:rsid w:val="38A52831"/>
    <w:rsid w:val="38BF3607"/>
    <w:rsid w:val="38DA5D4F"/>
    <w:rsid w:val="38DAA786"/>
    <w:rsid w:val="38E90599"/>
    <w:rsid w:val="38F112CB"/>
    <w:rsid w:val="3907F1D8"/>
    <w:rsid w:val="390EC621"/>
    <w:rsid w:val="3925897B"/>
    <w:rsid w:val="395A74E8"/>
    <w:rsid w:val="39BE9DCC"/>
    <w:rsid w:val="3A2C4520"/>
    <w:rsid w:val="3A49FEC1"/>
    <w:rsid w:val="3A4CF965"/>
    <w:rsid w:val="3A981D64"/>
    <w:rsid w:val="3AD81901"/>
    <w:rsid w:val="3AECBDF4"/>
    <w:rsid w:val="3B1C80C8"/>
    <w:rsid w:val="3B511066"/>
    <w:rsid w:val="3B88B605"/>
    <w:rsid w:val="3BC0B335"/>
    <w:rsid w:val="3BEA4F8A"/>
    <w:rsid w:val="3C9C1547"/>
    <w:rsid w:val="3CAE7BEE"/>
    <w:rsid w:val="3CF661D7"/>
    <w:rsid w:val="3D18C50A"/>
    <w:rsid w:val="3D2550D6"/>
    <w:rsid w:val="3D4100D6"/>
    <w:rsid w:val="3D8F33F5"/>
    <w:rsid w:val="3DAD8A5B"/>
    <w:rsid w:val="3DC8DF47"/>
    <w:rsid w:val="3DD14164"/>
    <w:rsid w:val="3DEF02B0"/>
    <w:rsid w:val="3E2B4B6A"/>
    <w:rsid w:val="3E533D0F"/>
    <w:rsid w:val="3E57A50F"/>
    <w:rsid w:val="3E57DD02"/>
    <w:rsid w:val="3E626A4C"/>
    <w:rsid w:val="3EB3FEE1"/>
    <w:rsid w:val="3EB4956B"/>
    <w:rsid w:val="3ECE0083"/>
    <w:rsid w:val="3F126540"/>
    <w:rsid w:val="3F7051BB"/>
    <w:rsid w:val="3FC650B0"/>
    <w:rsid w:val="3FF56C5E"/>
    <w:rsid w:val="401F5DB0"/>
    <w:rsid w:val="40643508"/>
    <w:rsid w:val="40647490"/>
    <w:rsid w:val="40754F85"/>
    <w:rsid w:val="408940B0"/>
    <w:rsid w:val="409FECDF"/>
    <w:rsid w:val="40CF58A4"/>
    <w:rsid w:val="40D9B900"/>
    <w:rsid w:val="41018525"/>
    <w:rsid w:val="4108260D"/>
    <w:rsid w:val="41378A2E"/>
    <w:rsid w:val="4163A860"/>
    <w:rsid w:val="41644F44"/>
    <w:rsid w:val="4172B8A3"/>
    <w:rsid w:val="4234509A"/>
    <w:rsid w:val="424FC26B"/>
    <w:rsid w:val="426D2143"/>
    <w:rsid w:val="4272A204"/>
    <w:rsid w:val="42990C55"/>
    <w:rsid w:val="42B08D3F"/>
    <w:rsid w:val="42D4E130"/>
    <w:rsid w:val="4301F55D"/>
    <w:rsid w:val="431CCB1B"/>
    <w:rsid w:val="433B97D8"/>
    <w:rsid w:val="435471E0"/>
    <w:rsid w:val="437F5FD7"/>
    <w:rsid w:val="4381771C"/>
    <w:rsid w:val="4382EABC"/>
    <w:rsid w:val="43983E13"/>
    <w:rsid w:val="43E58D7F"/>
    <w:rsid w:val="44065BB6"/>
    <w:rsid w:val="4430BF65"/>
    <w:rsid w:val="4485B4E8"/>
    <w:rsid w:val="44868EBE"/>
    <w:rsid w:val="4499C1D3"/>
    <w:rsid w:val="44ECE6CD"/>
    <w:rsid w:val="45057C7E"/>
    <w:rsid w:val="454381F3"/>
    <w:rsid w:val="4547D1A9"/>
    <w:rsid w:val="4559F8BE"/>
    <w:rsid w:val="4582DF85"/>
    <w:rsid w:val="45C8C168"/>
    <w:rsid w:val="45D8F932"/>
    <w:rsid w:val="45DE9720"/>
    <w:rsid w:val="45E2BD91"/>
    <w:rsid w:val="45EDFD61"/>
    <w:rsid w:val="463A1A28"/>
    <w:rsid w:val="464B848E"/>
    <w:rsid w:val="46658DC7"/>
    <w:rsid w:val="468A327B"/>
    <w:rsid w:val="46B0DD31"/>
    <w:rsid w:val="470DB77C"/>
    <w:rsid w:val="470DB933"/>
    <w:rsid w:val="4717D937"/>
    <w:rsid w:val="4727A567"/>
    <w:rsid w:val="474C84B4"/>
    <w:rsid w:val="474D6E3F"/>
    <w:rsid w:val="47BA686B"/>
    <w:rsid w:val="47DB7317"/>
    <w:rsid w:val="482C6FE3"/>
    <w:rsid w:val="48779C60"/>
    <w:rsid w:val="48A01F29"/>
    <w:rsid w:val="48C2FD9D"/>
    <w:rsid w:val="48C849DC"/>
    <w:rsid w:val="48FCCEE7"/>
    <w:rsid w:val="490C14B5"/>
    <w:rsid w:val="493C704D"/>
    <w:rsid w:val="4945B403"/>
    <w:rsid w:val="496C36D7"/>
    <w:rsid w:val="497252DF"/>
    <w:rsid w:val="4981A4D1"/>
    <w:rsid w:val="499F6554"/>
    <w:rsid w:val="49BFBA2F"/>
    <w:rsid w:val="49E9DEC9"/>
    <w:rsid w:val="49F2EF88"/>
    <w:rsid w:val="49FD7349"/>
    <w:rsid w:val="4A2062D4"/>
    <w:rsid w:val="4A96C40F"/>
    <w:rsid w:val="4AC95676"/>
    <w:rsid w:val="4B181219"/>
    <w:rsid w:val="4B5438C4"/>
    <w:rsid w:val="4B606928"/>
    <w:rsid w:val="4BBBF8B2"/>
    <w:rsid w:val="4BBC3335"/>
    <w:rsid w:val="4BCA31CC"/>
    <w:rsid w:val="4C0F935F"/>
    <w:rsid w:val="4C3FDFD8"/>
    <w:rsid w:val="4C6CC603"/>
    <w:rsid w:val="4C8387CF"/>
    <w:rsid w:val="4CC1EE4C"/>
    <w:rsid w:val="4CD0F999"/>
    <w:rsid w:val="4D372543"/>
    <w:rsid w:val="4D7F9793"/>
    <w:rsid w:val="4DAA7D4F"/>
    <w:rsid w:val="4DAC51FA"/>
    <w:rsid w:val="4DEAA524"/>
    <w:rsid w:val="4E0A6E61"/>
    <w:rsid w:val="4E267F9D"/>
    <w:rsid w:val="4E29A9EF"/>
    <w:rsid w:val="4E442AEB"/>
    <w:rsid w:val="4E543CD0"/>
    <w:rsid w:val="4E6FAEB8"/>
    <w:rsid w:val="4E737D56"/>
    <w:rsid w:val="4EC4439B"/>
    <w:rsid w:val="4EEF93A7"/>
    <w:rsid w:val="4EF6A175"/>
    <w:rsid w:val="4F007823"/>
    <w:rsid w:val="4F1CEED0"/>
    <w:rsid w:val="4F4DE339"/>
    <w:rsid w:val="4F66B31B"/>
    <w:rsid w:val="4FBDAC48"/>
    <w:rsid w:val="50050943"/>
    <w:rsid w:val="502EBCD0"/>
    <w:rsid w:val="505A2889"/>
    <w:rsid w:val="50658E6D"/>
    <w:rsid w:val="506A618B"/>
    <w:rsid w:val="50734711"/>
    <w:rsid w:val="509271D6"/>
    <w:rsid w:val="50BD4356"/>
    <w:rsid w:val="50C9F6AA"/>
    <w:rsid w:val="50FDFE3D"/>
    <w:rsid w:val="51114BDF"/>
    <w:rsid w:val="51164F56"/>
    <w:rsid w:val="513299CE"/>
    <w:rsid w:val="51477F36"/>
    <w:rsid w:val="51AD5721"/>
    <w:rsid w:val="51C486E6"/>
    <w:rsid w:val="51E812AA"/>
    <w:rsid w:val="51F27BE6"/>
    <w:rsid w:val="5206DD0B"/>
    <w:rsid w:val="5264A866"/>
    <w:rsid w:val="526BD8C4"/>
    <w:rsid w:val="52EAB246"/>
    <w:rsid w:val="53040F58"/>
    <w:rsid w:val="53181CAF"/>
    <w:rsid w:val="53EB0ED3"/>
    <w:rsid w:val="541B7F7C"/>
    <w:rsid w:val="541C8FF3"/>
    <w:rsid w:val="5444C941"/>
    <w:rsid w:val="548191ED"/>
    <w:rsid w:val="548BA690"/>
    <w:rsid w:val="54DBEC27"/>
    <w:rsid w:val="54EBF60B"/>
    <w:rsid w:val="54FB9FAC"/>
    <w:rsid w:val="554144CA"/>
    <w:rsid w:val="5581DB63"/>
    <w:rsid w:val="558558C3"/>
    <w:rsid w:val="55868FB7"/>
    <w:rsid w:val="56091401"/>
    <w:rsid w:val="560B5343"/>
    <w:rsid w:val="56A316B4"/>
    <w:rsid w:val="56B76009"/>
    <w:rsid w:val="56D0519F"/>
    <w:rsid w:val="570510C3"/>
    <w:rsid w:val="570D1714"/>
    <w:rsid w:val="577C89E7"/>
    <w:rsid w:val="57ABDAFC"/>
    <w:rsid w:val="57B932AF"/>
    <w:rsid w:val="57BC270C"/>
    <w:rsid w:val="57D09356"/>
    <w:rsid w:val="580870D9"/>
    <w:rsid w:val="589D83BB"/>
    <w:rsid w:val="58D1CDBA"/>
    <w:rsid w:val="58DC0C90"/>
    <w:rsid w:val="594059C1"/>
    <w:rsid w:val="594B88D1"/>
    <w:rsid w:val="59656C2A"/>
    <w:rsid w:val="59AB0205"/>
    <w:rsid w:val="59AFC24F"/>
    <w:rsid w:val="59B45375"/>
    <w:rsid w:val="59B90B16"/>
    <w:rsid w:val="59DC63C0"/>
    <w:rsid w:val="5A02B642"/>
    <w:rsid w:val="5A1FB0F1"/>
    <w:rsid w:val="5AA08D87"/>
    <w:rsid w:val="5AB6EFC3"/>
    <w:rsid w:val="5AB7D9C1"/>
    <w:rsid w:val="5AB8FEA4"/>
    <w:rsid w:val="5B051039"/>
    <w:rsid w:val="5B0B1A7E"/>
    <w:rsid w:val="5B0CF02B"/>
    <w:rsid w:val="5B1DF6D0"/>
    <w:rsid w:val="5B5125A5"/>
    <w:rsid w:val="5B6A9F1F"/>
    <w:rsid w:val="5B8221F5"/>
    <w:rsid w:val="5BA6ED14"/>
    <w:rsid w:val="5BE38692"/>
    <w:rsid w:val="5C1ADB2D"/>
    <w:rsid w:val="5C54CF05"/>
    <w:rsid w:val="5C5791E7"/>
    <w:rsid w:val="5C9D9A2F"/>
    <w:rsid w:val="5CE6B896"/>
    <w:rsid w:val="5D266AC6"/>
    <w:rsid w:val="5D3473D7"/>
    <w:rsid w:val="5D724B4F"/>
    <w:rsid w:val="5D784E87"/>
    <w:rsid w:val="5DB1B248"/>
    <w:rsid w:val="5DDE5228"/>
    <w:rsid w:val="5DEE9F18"/>
    <w:rsid w:val="5E02FE93"/>
    <w:rsid w:val="5E2B6890"/>
    <w:rsid w:val="5E3AF247"/>
    <w:rsid w:val="5E7CA54C"/>
    <w:rsid w:val="5E7EEE19"/>
    <w:rsid w:val="5EAE2899"/>
    <w:rsid w:val="5EC6FB71"/>
    <w:rsid w:val="5ECB8C97"/>
    <w:rsid w:val="5F1449A0"/>
    <w:rsid w:val="5F239C14"/>
    <w:rsid w:val="5F74A617"/>
    <w:rsid w:val="5F8E88CA"/>
    <w:rsid w:val="5FB9D41F"/>
    <w:rsid w:val="601F8F1B"/>
    <w:rsid w:val="602CE345"/>
    <w:rsid w:val="6049F8FA"/>
    <w:rsid w:val="60727A07"/>
    <w:rsid w:val="60A7E509"/>
    <w:rsid w:val="60A8EDA3"/>
    <w:rsid w:val="60E00C99"/>
    <w:rsid w:val="60E5AFF6"/>
    <w:rsid w:val="612CCD4A"/>
    <w:rsid w:val="6146EC98"/>
    <w:rsid w:val="61BAC93F"/>
    <w:rsid w:val="61C45B89"/>
    <w:rsid w:val="61CAD9A3"/>
    <w:rsid w:val="6207A714"/>
    <w:rsid w:val="6243A0B4"/>
    <w:rsid w:val="626F0A63"/>
    <w:rsid w:val="6292CB47"/>
    <w:rsid w:val="629EC55C"/>
    <w:rsid w:val="62D0351D"/>
    <w:rsid w:val="62E604C7"/>
    <w:rsid w:val="63B275FA"/>
    <w:rsid w:val="63BD0AC1"/>
    <w:rsid w:val="63F1CA25"/>
    <w:rsid w:val="6408DDC6"/>
    <w:rsid w:val="644A6788"/>
    <w:rsid w:val="644EF8AE"/>
    <w:rsid w:val="647A6CC5"/>
    <w:rsid w:val="64B2E372"/>
    <w:rsid w:val="64B3D271"/>
    <w:rsid w:val="64E327CB"/>
    <w:rsid w:val="64F603C8"/>
    <w:rsid w:val="64F8345B"/>
    <w:rsid w:val="64FE6A9B"/>
    <w:rsid w:val="650C903D"/>
    <w:rsid w:val="65386E12"/>
    <w:rsid w:val="65B51E02"/>
    <w:rsid w:val="65B8ED33"/>
    <w:rsid w:val="65C4562C"/>
    <w:rsid w:val="65CAED17"/>
    <w:rsid w:val="661128CF"/>
    <w:rsid w:val="661920CF"/>
    <w:rsid w:val="663D78FC"/>
    <w:rsid w:val="66C53FD9"/>
    <w:rsid w:val="6718685D"/>
    <w:rsid w:val="6775D370"/>
    <w:rsid w:val="678DFB97"/>
    <w:rsid w:val="684430FF"/>
    <w:rsid w:val="68499EB0"/>
    <w:rsid w:val="685D1A85"/>
    <w:rsid w:val="68A4CEF9"/>
    <w:rsid w:val="68C05EB5"/>
    <w:rsid w:val="68E6AA67"/>
    <w:rsid w:val="68F9203A"/>
    <w:rsid w:val="68FB73BC"/>
    <w:rsid w:val="697235A1"/>
    <w:rsid w:val="6973C335"/>
    <w:rsid w:val="698C49DD"/>
    <w:rsid w:val="69A9F337"/>
    <w:rsid w:val="69BA9D2E"/>
    <w:rsid w:val="6A3111DD"/>
    <w:rsid w:val="6A321389"/>
    <w:rsid w:val="6A3C5F00"/>
    <w:rsid w:val="6A40552F"/>
    <w:rsid w:val="6A70781C"/>
    <w:rsid w:val="6A933FE5"/>
    <w:rsid w:val="6A95D94E"/>
    <w:rsid w:val="6A9D220E"/>
    <w:rsid w:val="6AB31AE6"/>
    <w:rsid w:val="6AEB6A85"/>
    <w:rsid w:val="6B4C7149"/>
    <w:rsid w:val="6B64D1BC"/>
    <w:rsid w:val="6BC3CDC7"/>
    <w:rsid w:val="6BD8B950"/>
    <w:rsid w:val="6C6ECB05"/>
    <w:rsid w:val="6D179052"/>
    <w:rsid w:val="6D414EDA"/>
    <w:rsid w:val="6D437FF7"/>
    <w:rsid w:val="6D5F2F7B"/>
    <w:rsid w:val="6D68AC1A"/>
    <w:rsid w:val="6DA27FE3"/>
    <w:rsid w:val="6DB01B92"/>
    <w:rsid w:val="6DCC315A"/>
    <w:rsid w:val="6E070ADA"/>
    <w:rsid w:val="6E0F451A"/>
    <w:rsid w:val="6E148BF2"/>
    <w:rsid w:val="6E354299"/>
    <w:rsid w:val="6E463A15"/>
    <w:rsid w:val="6EB91E64"/>
    <w:rsid w:val="6EFE2342"/>
    <w:rsid w:val="6F1BA483"/>
    <w:rsid w:val="6F2053B0"/>
    <w:rsid w:val="6F4D88AB"/>
    <w:rsid w:val="6F5900C9"/>
    <w:rsid w:val="6F68495A"/>
    <w:rsid w:val="70577478"/>
    <w:rsid w:val="707169A8"/>
    <w:rsid w:val="70778491"/>
    <w:rsid w:val="70B70B0A"/>
    <w:rsid w:val="70B75541"/>
    <w:rsid w:val="71C8C6C3"/>
    <w:rsid w:val="71CF4503"/>
    <w:rsid w:val="71DA5D7C"/>
    <w:rsid w:val="7262B6F8"/>
    <w:rsid w:val="7266EE6D"/>
    <w:rsid w:val="726E67C0"/>
    <w:rsid w:val="72791CCD"/>
    <w:rsid w:val="7285317D"/>
    <w:rsid w:val="728F4756"/>
    <w:rsid w:val="72B015FE"/>
    <w:rsid w:val="73437DF0"/>
    <w:rsid w:val="734B5A71"/>
    <w:rsid w:val="7356CD3E"/>
    <w:rsid w:val="73638A95"/>
    <w:rsid w:val="73927FD4"/>
    <w:rsid w:val="73A7653E"/>
    <w:rsid w:val="73ECA3B6"/>
    <w:rsid w:val="74117A68"/>
    <w:rsid w:val="7421E8CD"/>
    <w:rsid w:val="748CAAFE"/>
    <w:rsid w:val="749EF0F7"/>
    <w:rsid w:val="74D03D41"/>
    <w:rsid w:val="74EFED4E"/>
    <w:rsid w:val="74FBE153"/>
    <w:rsid w:val="75036D4E"/>
    <w:rsid w:val="7557F527"/>
    <w:rsid w:val="757D1762"/>
    <w:rsid w:val="75850843"/>
    <w:rsid w:val="758AC664"/>
    <w:rsid w:val="75ADCE95"/>
    <w:rsid w:val="75C066B0"/>
    <w:rsid w:val="75DD76ED"/>
    <w:rsid w:val="76081592"/>
    <w:rsid w:val="760A843C"/>
    <w:rsid w:val="760E287D"/>
    <w:rsid w:val="763E1A13"/>
    <w:rsid w:val="763F8C47"/>
    <w:rsid w:val="769CB604"/>
    <w:rsid w:val="774530FD"/>
    <w:rsid w:val="779CFF03"/>
    <w:rsid w:val="77B592FC"/>
    <w:rsid w:val="77D994A8"/>
    <w:rsid w:val="77DFEDC1"/>
    <w:rsid w:val="77EF6D27"/>
    <w:rsid w:val="7803D36D"/>
    <w:rsid w:val="78571F55"/>
    <w:rsid w:val="789B1BFC"/>
    <w:rsid w:val="78DF5BE5"/>
    <w:rsid w:val="790A0387"/>
    <w:rsid w:val="7936B2E1"/>
    <w:rsid w:val="7986F0D2"/>
    <w:rsid w:val="798F56D9"/>
    <w:rsid w:val="79B938E1"/>
    <w:rsid w:val="7A2C6124"/>
    <w:rsid w:val="7A6F0F40"/>
    <w:rsid w:val="7A75BB90"/>
    <w:rsid w:val="7A8AD596"/>
    <w:rsid w:val="7AC4DAFF"/>
    <w:rsid w:val="7AD5BC80"/>
    <w:rsid w:val="7AF3C5EE"/>
    <w:rsid w:val="7B213A8B"/>
    <w:rsid w:val="7B51707A"/>
    <w:rsid w:val="7B620798"/>
    <w:rsid w:val="7B677D94"/>
    <w:rsid w:val="7B919494"/>
    <w:rsid w:val="7BBDE080"/>
    <w:rsid w:val="7BFE92E8"/>
    <w:rsid w:val="7C0C1894"/>
    <w:rsid w:val="7C7D6A01"/>
    <w:rsid w:val="7C80B1AF"/>
    <w:rsid w:val="7C8A6D5A"/>
    <w:rsid w:val="7CEE6AA3"/>
    <w:rsid w:val="7D079548"/>
    <w:rsid w:val="7D104F40"/>
    <w:rsid w:val="7D1B08EA"/>
    <w:rsid w:val="7D2544DD"/>
    <w:rsid w:val="7D47A974"/>
    <w:rsid w:val="7DAC1CD4"/>
    <w:rsid w:val="7E179314"/>
    <w:rsid w:val="7EB9C1CF"/>
    <w:rsid w:val="7F0C402D"/>
    <w:rsid w:val="7F266921"/>
    <w:rsid w:val="7F3BB06D"/>
    <w:rsid w:val="7F3C9525"/>
    <w:rsid w:val="7F79F38A"/>
    <w:rsid w:val="7FABF776"/>
    <w:rsid w:val="7FD500D8"/>
    <w:rsid w:val="7FD63A97"/>
    <w:rsid w:val="7FD72E4E"/>
    <w:rsid w:val="7FDF4E1C"/>
    <w:rsid w:val="7FE062FA"/>
    <w:rsid w:val="7FFB6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CAED"/>
  <w15:chartTrackingRefBased/>
  <w15:docId w15:val="{86A27F3E-1516-4235-864D-B99F3063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27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2F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2D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DC6"/>
    <w:rPr>
      <w:rFonts w:asciiTheme="majorHAnsi" w:eastAsiaTheme="majorEastAsia" w:hAnsiTheme="majorHAnsi" w:cstheme="majorBidi"/>
      <w:spacing w:val="-10"/>
      <w:kern w:val="28"/>
      <w:sz w:val="56"/>
      <w:szCs w:val="56"/>
    </w:rPr>
  </w:style>
  <w:style w:type="character" w:customStyle="1" w:styleId="normaltextrun1">
    <w:name w:val="normaltextrun1"/>
    <w:basedOn w:val="DefaultParagraphFont"/>
    <w:rsid w:val="00162DC6"/>
  </w:style>
  <w:style w:type="paragraph" w:styleId="Subtitle">
    <w:name w:val="Subtitle"/>
    <w:basedOn w:val="Normal"/>
    <w:next w:val="Normal"/>
    <w:link w:val="SubtitleChar"/>
    <w:uiPriority w:val="11"/>
    <w:qFormat/>
    <w:rsid w:val="00162DC6"/>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2DC6"/>
    <w:rPr>
      <w:rFonts w:eastAsiaTheme="minorEastAsia"/>
      <w:color w:val="5A5A5A" w:themeColor="text1" w:themeTint="A5"/>
      <w:spacing w:val="15"/>
    </w:rPr>
  </w:style>
  <w:style w:type="table" w:styleId="TableGrid">
    <w:name w:val="Table Grid"/>
    <w:basedOn w:val="TableNormal"/>
    <w:uiPriority w:val="59"/>
    <w:rsid w:val="00162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27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27C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86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7A"/>
    <w:rPr>
      <w:rFonts w:ascii="Segoe UI" w:hAnsi="Segoe UI" w:cs="Segoe UI"/>
      <w:sz w:val="18"/>
      <w:szCs w:val="18"/>
    </w:rPr>
  </w:style>
  <w:style w:type="paragraph" w:styleId="Header">
    <w:name w:val="header"/>
    <w:basedOn w:val="Normal"/>
    <w:link w:val="HeaderChar"/>
    <w:uiPriority w:val="99"/>
    <w:unhideWhenUsed/>
    <w:rsid w:val="009E660D"/>
    <w:pPr>
      <w:tabs>
        <w:tab w:val="center" w:pos="4680"/>
        <w:tab w:val="right" w:pos="9360"/>
      </w:tabs>
    </w:pPr>
  </w:style>
  <w:style w:type="character" w:customStyle="1" w:styleId="HeaderChar">
    <w:name w:val="Header Char"/>
    <w:basedOn w:val="DefaultParagraphFont"/>
    <w:link w:val="Header"/>
    <w:uiPriority w:val="99"/>
    <w:rsid w:val="009E660D"/>
  </w:style>
  <w:style w:type="paragraph" w:styleId="Footer">
    <w:name w:val="footer"/>
    <w:basedOn w:val="Normal"/>
    <w:link w:val="FooterChar"/>
    <w:uiPriority w:val="99"/>
    <w:unhideWhenUsed/>
    <w:rsid w:val="009E660D"/>
    <w:pPr>
      <w:tabs>
        <w:tab w:val="center" w:pos="4680"/>
        <w:tab w:val="right" w:pos="9360"/>
      </w:tabs>
    </w:pPr>
  </w:style>
  <w:style w:type="character" w:customStyle="1" w:styleId="FooterChar">
    <w:name w:val="Footer Char"/>
    <w:basedOn w:val="DefaultParagraphFont"/>
    <w:link w:val="Footer"/>
    <w:uiPriority w:val="99"/>
    <w:rsid w:val="009E660D"/>
  </w:style>
  <w:style w:type="paragraph" w:customStyle="1" w:styleId="paragraph">
    <w:name w:val="paragraph"/>
    <w:basedOn w:val="Normal"/>
    <w:rsid w:val="002C2119"/>
    <w:pPr>
      <w:spacing w:before="100" w:beforeAutospacing="1" w:after="100" w:afterAutospacing="1"/>
    </w:pPr>
    <w:rPr>
      <w:rFonts w:ascii="Times" w:eastAsia="MS Mincho" w:hAnsi="Times" w:cs="Times New Roman"/>
      <w:sz w:val="20"/>
      <w:szCs w:val="20"/>
    </w:rPr>
  </w:style>
  <w:style w:type="character" w:customStyle="1" w:styleId="normaltextrun">
    <w:name w:val="normaltextrun"/>
    <w:basedOn w:val="DefaultParagraphFont"/>
    <w:rsid w:val="002C2119"/>
  </w:style>
  <w:style w:type="character" w:customStyle="1" w:styleId="eop">
    <w:name w:val="eop"/>
    <w:basedOn w:val="DefaultParagraphFont"/>
    <w:rsid w:val="002C2119"/>
  </w:style>
  <w:style w:type="character" w:customStyle="1" w:styleId="Heading3Char">
    <w:name w:val="Heading 3 Char"/>
    <w:basedOn w:val="DefaultParagraphFont"/>
    <w:link w:val="Heading3"/>
    <w:uiPriority w:val="9"/>
    <w:rsid w:val="00D12F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12F04"/>
    <w:pPr>
      <w:spacing w:before="100" w:beforeAutospacing="1" w:after="100" w:afterAutospacing="1" w:line="30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B5438"/>
    <w:rPr>
      <w:color w:val="605E5C"/>
      <w:shd w:val="clear" w:color="auto" w:fill="E1DFDD"/>
    </w:rPr>
  </w:style>
  <w:style w:type="character" w:styleId="FollowedHyperlink">
    <w:name w:val="FollowedHyperlink"/>
    <w:basedOn w:val="DefaultParagraphFont"/>
    <w:uiPriority w:val="99"/>
    <w:semiHidden/>
    <w:unhideWhenUsed/>
    <w:rsid w:val="0029377F"/>
    <w:rPr>
      <w:color w:val="954F72" w:themeColor="followedHyperlink"/>
      <w:u w:val="single"/>
    </w:rPr>
  </w:style>
  <w:style w:type="character" w:styleId="Strong">
    <w:name w:val="Strong"/>
    <w:basedOn w:val="DefaultParagraphFont"/>
    <w:uiPriority w:val="22"/>
    <w:qFormat/>
    <w:rsid w:val="000D6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9166">
      <w:bodyDiv w:val="1"/>
      <w:marLeft w:val="0"/>
      <w:marRight w:val="0"/>
      <w:marTop w:val="0"/>
      <w:marBottom w:val="0"/>
      <w:divBdr>
        <w:top w:val="none" w:sz="0" w:space="0" w:color="auto"/>
        <w:left w:val="none" w:sz="0" w:space="0" w:color="auto"/>
        <w:bottom w:val="none" w:sz="0" w:space="0" w:color="auto"/>
        <w:right w:val="none" w:sz="0" w:space="0" w:color="auto"/>
      </w:divBdr>
    </w:div>
    <w:div w:id="195705408">
      <w:bodyDiv w:val="1"/>
      <w:marLeft w:val="0"/>
      <w:marRight w:val="0"/>
      <w:marTop w:val="0"/>
      <w:marBottom w:val="0"/>
      <w:divBdr>
        <w:top w:val="none" w:sz="0" w:space="0" w:color="auto"/>
        <w:left w:val="none" w:sz="0" w:space="0" w:color="auto"/>
        <w:bottom w:val="none" w:sz="0" w:space="0" w:color="auto"/>
        <w:right w:val="none" w:sz="0" w:space="0" w:color="auto"/>
      </w:divBdr>
    </w:div>
    <w:div w:id="526455231">
      <w:bodyDiv w:val="1"/>
      <w:marLeft w:val="0"/>
      <w:marRight w:val="0"/>
      <w:marTop w:val="0"/>
      <w:marBottom w:val="0"/>
      <w:divBdr>
        <w:top w:val="none" w:sz="0" w:space="0" w:color="auto"/>
        <w:left w:val="none" w:sz="0" w:space="0" w:color="auto"/>
        <w:bottom w:val="none" w:sz="0" w:space="0" w:color="auto"/>
        <w:right w:val="none" w:sz="0" w:space="0" w:color="auto"/>
      </w:divBdr>
    </w:div>
    <w:div w:id="649095411">
      <w:bodyDiv w:val="1"/>
      <w:marLeft w:val="0"/>
      <w:marRight w:val="0"/>
      <w:marTop w:val="0"/>
      <w:marBottom w:val="0"/>
      <w:divBdr>
        <w:top w:val="none" w:sz="0" w:space="0" w:color="auto"/>
        <w:left w:val="none" w:sz="0" w:space="0" w:color="auto"/>
        <w:bottom w:val="none" w:sz="0" w:space="0" w:color="auto"/>
        <w:right w:val="none" w:sz="0" w:space="0" w:color="auto"/>
      </w:divBdr>
    </w:div>
    <w:div w:id="890306782">
      <w:bodyDiv w:val="1"/>
      <w:marLeft w:val="0"/>
      <w:marRight w:val="0"/>
      <w:marTop w:val="0"/>
      <w:marBottom w:val="0"/>
      <w:divBdr>
        <w:top w:val="none" w:sz="0" w:space="0" w:color="auto"/>
        <w:left w:val="none" w:sz="0" w:space="0" w:color="auto"/>
        <w:bottom w:val="none" w:sz="0" w:space="0" w:color="auto"/>
        <w:right w:val="none" w:sz="0" w:space="0" w:color="auto"/>
      </w:divBdr>
    </w:div>
    <w:div w:id="1055274259">
      <w:bodyDiv w:val="1"/>
      <w:marLeft w:val="0"/>
      <w:marRight w:val="0"/>
      <w:marTop w:val="0"/>
      <w:marBottom w:val="0"/>
      <w:divBdr>
        <w:top w:val="none" w:sz="0" w:space="0" w:color="auto"/>
        <w:left w:val="none" w:sz="0" w:space="0" w:color="auto"/>
        <w:bottom w:val="none" w:sz="0" w:space="0" w:color="auto"/>
        <w:right w:val="none" w:sz="0" w:space="0" w:color="auto"/>
      </w:divBdr>
    </w:div>
    <w:div w:id="1139104423">
      <w:bodyDiv w:val="1"/>
      <w:marLeft w:val="0"/>
      <w:marRight w:val="0"/>
      <w:marTop w:val="0"/>
      <w:marBottom w:val="0"/>
      <w:divBdr>
        <w:top w:val="none" w:sz="0" w:space="0" w:color="auto"/>
        <w:left w:val="none" w:sz="0" w:space="0" w:color="auto"/>
        <w:bottom w:val="none" w:sz="0" w:space="0" w:color="auto"/>
        <w:right w:val="none" w:sz="0" w:space="0" w:color="auto"/>
      </w:divBdr>
    </w:div>
    <w:div w:id="1143543427">
      <w:bodyDiv w:val="1"/>
      <w:marLeft w:val="0"/>
      <w:marRight w:val="0"/>
      <w:marTop w:val="0"/>
      <w:marBottom w:val="0"/>
      <w:divBdr>
        <w:top w:val="none" w:sz="0" w:space="0" w:color="auto"/>
        <w:left w:val="none" w:sz="0" w:space="0" w:color="auto"/>
        <w:bottom w:val="none" w:sz="0" w:space="0" w:color="auto"/>
        <w:right w:val="none" w:sz="0" w:space="0" w:color="auto"/>
      </w:divBdr>
    </w:div>
    <w:div w:id="17834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llevuecollege.edu/studentaffairs/early-alert-for-academic-support/" TargetMode="External"/><Relationship Id="rId18" Type="http://schemas.openxmlformats.org/officeDocument/2006/relationships/hyperlink" Target="https://www.bellevuecollege.edu/wp-content/uploads/sites/114/2021/05/Facts-At-A-Glance-One-Sheet-05052021.pdf" TargetMode="External"/><Relationship Id="rId3" Type="http://schemas.openxmlformats.org/officeDocument/2006/relationships/customXml" Target="../customXml/item3.xml"/><Relationship Id="rId21" Type="http://schemas.openxmlformats.org/officeDocument/2006/relationships/hyperlink" Target="https://www.bellevuecollege.edu/wp-content/uploads/sites/217/2021/07/Early-Alert-Outreach-Program-Processes-and-Procedures-Revised-2.docx" TargetMode="External"/><Relationship Id="rId7" Type="http://schemas.openxmlformats.org/officeDocument/2006/relationships/settings" Target="settings.xml"/><Relationship Id="rId12" Type="http://schemas.openxmlformats.org/officeDocument/2006/relationships/hyperlink" Target="mailto:avpstudentaffairs@bellevuecollege.edu"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bellevuecollege.edu/wp-content/uploads/sites/217/2021/07/Early-Alert-Outreach-Program-Processes-and-Procedures-Revised-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dae.org/resources/cheatsheets/pdf/electronic-content.pdf" TargetMode="External"/><Relationship Id="rId24" Type="http://schemas.openxmlformats.org/officeDocument/2006/relationships/fontTable" Target="fontTable.xm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bellevuecollege.edu/futurevision/miss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s.edu/Files/Presentations/CAS_Basics_082015.pdf"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llevuec.sharepoint.com/sites/studentaffairs"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bellevuec-my.sharepoint.com/personal/melissae_martinez_bellevuecollege_edu/Documents/Desktop/Early%20Alert%20Program/Data/EA%2020-21%20data%20tota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Early Alert Program-Growth</a:t>
            </a:r>
            <a:r>
              <a:rPr lang="en-US" baseline="0"/>
              <a:t> Over Time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3"/>
              <c:tx>
                <c:rich>
                  <a:bodyPr/>
                  <a:lstStyle/>
                  <a:p>
                    <a:r>
                      <a:rPr lang="en-US"/>
                      <a:t>357</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A2-4315-BF65-979BA0F895F6}"/>
                </c:ext>
              </c:extLst>
            </c:dLbl>
            <c:dLbl>
              <c:idx val="4"/>
              <c:tx>
                <c:rich>
                  <a:bodyPr/>
                  <a:lstStyle/>
                  <a:p>
                    <a:r>
                      <a:rPr lang="en-US"/>
                      <a:t>532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A2-4315-BF65-979BA0F895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'Spring 2020-Summer 2021'!$A$1:$A$6</c:f>
              <c:strCache>
                <c:ptCount val="6"/>
                <c:pt idx="0">
                  <c:v>Spring 2020*</c:v>
                </c:pt>
                <c:pt idx="1">
                  <c:v>Summer 2020</c:v>
                </c:pt>
                <c:pt idx="2">
                  <c:v>Fall 2020</c:v>
                </c:pt>
                <c:pt idx="3">
                  <c:v>Winter 2021</c:v>
                </c:pt>
                <c:pt idx="4">
                  <c:v>Spring 2021</c:v>
                </c:pt>
                <c:pt idx="5">
                  <c:v>Summer 2020</c:v>
                </c:pt>
              </c:strCache>
            </c:strRef>
          </c:cat>
          <c:val>
            <c:numRef>
              <c:f>'Spring 2020-Summer 2021'!$B$1:$B$6</c:f>
              <c:numCache>
                <c:formatCode>General</c:formatCode>
                <c:ptCount val="6"/>
                <c:pt idx="0">
                  <c:v>251</c:v>
                </c:pt>
                <c:pt idx="1">
                  <c:v>6</c:v>
                </c:pt>
                <c:pt idx="2">
                  <c:v>543</c:v>
                </c:pt>
                <c:pt idx="3">
                  <c:v>357</c:v>
                </c:pt>
                <c:pt idx="4">
                  <c:v>532</c:v>
                </c:pt>
                <c:pt idx="5">
                  <c:v>37</c:v>
                </c:pt>
              </c:numCache>
            </c:numRef>
          </c:val>
          <c:smooth val="0"/>
          <c:extLst>
            <c:ext xmlns:c16="http://schemas.microsoft.com/office/drawing/2014/chart" uri="{C3380CC4-5D6E-409C-BE32-E72D297353CC}">
              <c16:uniqueId val="{00000000-ADA2-4315-BF65-979BA0F895F6}"/>
            </c:ext>
          </c:extLst>
        </c:ser>
        <c:dLbls>
          <c:dLblPos val="t"/>
          <c:showLegendKey val="0"/>
          <c:showVal val="1"/>
          <c:showCatName val="0"/>
          <c:showSerName val="0"/>
          <c:showPercent val="0"/>
          <c:showBubbleSize val="0"/>
        </c:dLbls>
        <c:smooth val="0"/>
        <c:axId val="643782639"/>
        <c:axId val="442684799"/>
      </c:lineChart>
      <c:catAx>
        <c:axId val="64378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684799"/>
        <c:crosses val="autoZero"/>
        <c:auto val="1"/>
        <c:lblAlgn val="ctr"/>
        <c:lblOffset val="100"/>
        <c:noMultiLvlLbl val="0"/>
      </c:catAx>
      <c:valAx>
        <c:axId val="442684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782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7EF3FD2E-7DEF-4549-BC50-866B73B0AD8B}">
    <t:Anchor>
      <t:Comment id="1697354742"/>
    </t:Anchor>
    <t:History>
      <t:Event id="{E27BB407-98C7-4B37-8EDC-6307274E5744}" time="2021-05-18T21:09:42Z">
        <t:Attribution userId="S::b.ivelisse@bellevuecollege.edu::65092f16-163a-4d85-8cd3-b0d0200420dc" userProvider="AD" userName="Brenda Ivelisse"/>
        <t:Anchor>
          <t:Comment id="1697354742"/>
        </t:Anchor>
        <t:Create/>
      </t:Event>
      <t:Event id="{49E6A1BC-4B16-493D-ACEB-5A9FBC8A21CC}" time="2021-05-18T21:09:42Z">
        <t:Attribution userId="S::b.ivelisse@bellevuecollege.edu::65092f16-163a-4d85-8cd3-b0d0200420dc" userProvider="AD" userName="Brenda Ivelisse"/>
        <t:Anchor>
          <t:Comment id="1697354742"/>
        </t:Anchor>
        <t:Assign userId="S::janelle.north@bellevuecollege.edu::c60a0fdd-9798-4b9d-9c5b-a22d41e2b89c" userProvider="AD" userName="Janelle North"/>
      </t:Event>
      <t:Event id="{E92DCB80-0AE8-4236-80D3-C1110FA441AC}" time="2021-05-18T21:09:42Z">
        <t:Attribution userId="S::b.ivelisse@bellevuecollege.edu::65092f16-163a-4d85-8cd3-b0d0200420dc" userProvider="AD" userName="Brenda Ivelisse"/>
        <t:Anchor>
          <t:Comment id="1697354742"/>
        </t:Anchor>
        <t:SetTitle title="@Janelle North can you add the date to the mission vision and values statement? When they were developed?"/>
      </t:Event>
      <t:Event id="{AADEC8E8-2F80-4D6F-BAD3-652B9A76859B}" time="2021-05-18T21:38:59Z">
        <t:Attribution userId="S::b.ivelisse@bellevuecollege.edu::65092f16-163a-4d85-8cd3-b0d0200420dc" userProvider="AD" userName="Brenda Ivelisse"/>
        <t:Progress percentComplete="100"/>
      </t:Event>
    </t:History>
  </t:Task>
  <t:Task id="{A3322B3C-DB75-480A-A800-AB19A3B51613}">
    <t:Anchor>
      <t:Comment id="589100604"/>
    </t:Anchor>
    <t:History>
      <t:Event id="{6578E37A-AB8C-416F-9110-D48C16F85FF3}" time="2021-05-18T21:48:23Z">
        <t:Attribution userId="S::b.ivelisse@bellevuecollege.edu::65092f16-163a-4d85-8cd3-b0d0200420dc" userProvider="AD" userName="Brenda Ivelisse"/>
        <t:Anchor>
          <t:Comment id="1144169674"/>
        </t:Anchor>
        <t:Create/>
      </t:Event>
      <t:Event id="{93434061-67A3-4B71-8F32-C9E9844CA158}" time="2021-05-18T21:48:23Z">
        <t:Attribution userId="S::b.ivelisse@bellevuecollege.edu::65092f16-163a-4d85-8cd3-b0d0200420dc" userProvider="AD" userName="Brenda Ivelisse"/>
        <t:Anchor>
          <t:Comment id="1144169674"/>
        </t:Anchor>
        <t:Assign userId="S::janelle.north@bellevuecollege.edu::c60a0fdd-9798-4b9d-9c5b-a22d41e2b89c" userProvider="AD" userName="Janelle North"/>
      </t:Event>
      <t:Event id="{BEEF61DD-3E43-47EC-B800-061871330908}" time="2021-05-18T21:48:23Z">
        <t:Attribution userId="S::b.ivelisse@bellevuecollege.edu::65092f16-163a-4d85-8cd3-b0d0200420dc" userProvider="AD" userName="Brenda Ivelisse"/>
        <t:Anchor>
          <t:Comment id="1144169674"/>
        </t:Anchor>
        <t:SetTitle title="If we didn't purchase online copy- let's make sure to do so asap. @Janelle North"/>
      </t:Event>
      <t:Event id="{258EBC59-1365-4BD2-B8D4-5E0793F312FA}" time="2021-05-20T20:19:26Z">
        <t:Attribution userId="S::b.ivelisse@bellevuecollege.edu::65092f16-163a-4d85-8cd3-b0d0200420dc" userProvider="AD" userName="Brenda Ivelisse"/>
        <t:Progress percentComplete="100"/>
      </t:Event>
    </t:History>
  </t:Task>
  <t:Task id="{A010CBEB-6C24-4D9D-9349-18EE46D300C1}">
    <t:Anchor>
      <t:Comment id="1569894352"/>
    </t:Anchor>
    <t:History>
      <t:Event id="{4D5BE873-6731-4A91-BA30-E4E17064DA47}" time="2021-05-20T20:38:41Z">
        <t:Attribution userId="S::b.ivelisse@bellevuecollege.edu::65092f16-163a-4d85-8cd3-b0d0200420dc" userProvider="AD" userName="Brenda Ivelisse"/>
        <t:Anchor>
          <t:Comment id="1569894352"/>
        </t:Anchor>
        <t:Create/>
      </t:Event>
      <t:Event id="{0FD5FD14-3666-4D7A-BC13-BBDA91CA827A}" time="2021-05-20T20:38:41Z">
        <t:Attribution userId="S::b.ivelisse@bellevuecollege.edu::65092f16-163a-4d85-8cd3-b0d0200420dc" userProvider="AD" userName="Brenda Ivelisse"/>
        <t:Anchor>
          <t:Comment id="1569894352"/>
        </t:Anchor>
        <t:Assign userId="S::j.hernandezchapar@bellevuecollege.edu::b5b491d0-47e6-4a2f-99c9-dafdac1bf2e8" userProvider="AD" userName="Judith Hernandez Chapar"/>
      </t:Event>
      <t:Event id="{FE304EE5-5BFC-4617-A427-20160021F669}" time="2021-05-20T20:38:41Z">
        <t:Attribution userId="S::b.ivelisse@bellevuecollege.edu::65092f16-163a-4d85-8cd3-b0d0200420dc" userProvider="AD" userName="Brenda Ivelisse"/>
        <t:Anchor>
          <t:Comment id="1569894352"/>
        </t:Anchor>
        <t:SetTitle title="@Judith Hernandez Chapar - I am not sure I am stating this right, but can you link to this document the ADA formatting document/website you have shared with SA Cab before regarding how to make a document accessible?"/>
      </t:Event>
    </t:History>
  </t:Task>
  <t:Task id="{D56081B2-8073-493E-863A-519593062D74}">
    <t:Anchor>
      <t:Comment id="1648151881"/>
    </t:Anchor>
    <t:History>
      <t:Event id="{6766DC11-9680-434D-A85E-3955522C1FE5}" time="2021-05-20T20:50:26Z">
        <t:Attribution userId="S::b.ivelisse@bellevuecollege.edu::65092f16-163a-4d85-8cd3-b0d0200420dc" userProvider="AD" userName="Brenda Ivelisse"/>
        <t:Anchor>
          <t:Comment id="1648151881"/>
        </t:Anchor>
        <t:Create/>
      </t:Event>
      <t:Event id="{76338F08-9FD0-40D1-87C9-63E549B0CC94}" time="2021-05-20T20:50:26Z">
        <t:Attribution userId="S::b.ivelisse@bellevuecollege.edu::65092f16-163a-4d85-8cd3-b0d0200420dc" userProvider="AD" userName="Brenda Ivelisse"/>
        <t:Anchor>
          <t:Comment id="1648151881"/>
        </t:Anchor>
        <t:Assign userId="S::janelle.north@bellevuecollege.edu::c60a0fdd-9798-4b9d-9c5b-a22d41e2b89c" userProvider="AD" userName="Janelle North"/>
      </t:Event>
      <t:Event id="{18992E0A-247C-488F-9464-C7CAEEA87E92}" time="2021-05-20T20:50:26Z">
        <t:Attribution userId="S::b.ivelisse@bellevuecollege.edu::65092f16-163a-4d85-8cd3-b0d0200420dc" userProvider="AD" userName="Brenda Ivelisse"/>
        <t:Anchor>
          <t:Comment id="1648151881"/>
        </t:Anchor>
        <t:SetTitle title="@Janelle North can you hyperlink the college's mission?"/>
      </t:Event>
      <t:Event id="{0DBF2572-1AA3-4C67-BEBE-46182F68744C}" time="2021-05-20T20:57:36Z">
        <t:Attribution userId="S::janelle.north@bellevuecollege.edu::c60a0fdd-9798-4b9d-9c5b-a22d41e2b89c" userProvider="AD" userName="Janelle North"/>
        <t:Progress percentComplete="100"/>
      </t:Event>
    </t:History>
  </t:Task>
  <t:Task id="{A52892C4-FD99-4E42-9A99-B67E66BFF96F}">
    <t:Anchor>
      <t:Comment id="1099689461"/>
    </t:Anchor>
    <t:History>
      <t:Event id="{BF6C2BAD-61C7-4E0B-B796-C50298418578}" time="2021-05-20T21:43:53Z">
        <t:Attribution userId="S::b.ivelisse@bellevuecollege.edu::65092f16-163a-4d85-8cd3-b0d0200420dc" userProvider="AD" userName="Brenda Ivelisse"/>
        <t:Anchor>
          <t:Comment id="1099689461"/>
        </t:Anchor>
        <t:Create/>
      </t:Event>
      <t:Event id="{2E6CC8D2-7BD6-47D1-8CBD-89B09427F021}" time="2021-05-20T21:43:53Z">
        <t:Attribution userId="S::b.ivelisse@bellevuecollege.edu::65092f16-163a-4d85-8cd3-b0d0200420dc" userProvider="AD" userName="Brenda Ivelisse"/>
        <t:Anchor>
          <t:Comment id="1099689461"/>
        </t:Anchor>
        <t:Assign userId="S::janelle.north@bellevuecollege.edu::c60a0fdd-9798-4b9d-9c5b-a22d41e2b89c" userProvider="AD" userName="Janelle North"/>
      </t:Event>
      <t:Event id="{B3E071ED-7815-4955-BAAA-71400461A163}" time="2021-05-20T21:43:53Z">
        <t:Attribution userId="S::b.ivelisse@bellevuecollege.edu::65092f16-163a-4d85-8cd3-b0d0200420dc" userProvider="AD" userName="Brenda Ivelisse"/>
        <t:Anchor>
          <t:Comment id="1099689461"/>
        </t:Anchor>
        <t:SetTitle title="@Janelle North - add SA's link here"/>
      </t:Event>
      <t:Event id="{E3E13713-F38E-44F5-B0C8-7F3CAC9387C6}" time="2021-05-25T19:04:00Z">
        <t:Attribution userId="S::janelle.north@bellevuecollege.edu::c60a0fdd-9798-4b9d-9c5b-a22d41e2b89c" userProvider="AD" userName="Janelle North"/>
        <t:Progress percentComplete="100"/>
      </t:Event>
    </t:History>
  </t:Task>
  <t:Task id="{AA60734D-2403-40E2-B348-AD463A5B49AD}">
    <t:Anchor>
      <t:Comment id="356741818"/>
    </t:Anchor>
    <t:History>
      <t:Event id="{25653283-3E49-4C70-85E8-38C4F53978EB}" time="2021-05-20T20:38:41Z">
        <t:Attribution userId="S::b.ivelisse@bellevuecollege.edu::65092f16-163a-4d85-8cd3-b0d0200420dc" userProvider="AD" userName="Brenda Ivelisse"/>
        <t:Anchor>
          <t:Comment id="356741818"/>
        </t:Anchor>
        <t:Create/>
      </t:Event>
      <t:Event id="{570E36B7-6364-48F5-AF09-2C31F0597C3C}" time="2021-05-20T20:38:41Z">
        <t:Attribution userId="S::b.ivelisse@bellevuecollege.edu::65092f16-163a-4d85-8cd3-b0d0200420dc" userProvider="AD" userName="Brenda Ivelisse"/>
        <t:Anchor>
          <t:Comment id="356741818"/>
        </t:Anchor>
        <t:Assign userId="S::j.hernandezchapar@bellevuecollege.edu::b5b491d0-47e6-4a2f-99c9-dafdac1bf2e8" userProvider="AD" userName="Judith Hernandez Chapar"/>
      </t:Event>
      <t:Event id="{AF8B8EC8-AB24-4FDA-8664-A34CB7EA02BC}" time="2021-05-20T20:38:41Z">
        <t:Attribution userId="S::b.ivelisse@bellevuecollege.edu::65092f16-163a-4d85-8cd3-b0d0200420dc" userProvider="AD" userName="Brenda Ivelisse"/>
        <t:Anchor>
          <t:Comment id="356741818"/>
        </t:Anchor>
        <t:SetTitle title="@Judith Hernandez Chapar - I am not sure I am stating this right, but can you link to this document the ADA formatting document/website you have shared with SA Cab before regarding how to make a document accessible?"/>
      </t:Event>
      <t:Event id="{C8C77BEA-34B4-428C-BDF5-5F44E04DFE9B}" time="2021-05-26T16:50:50Z">
        <t:Attribution userId="S::j.hernandezchapar@bellevuecollege.edu::b5b491d0-47e6-4a2f-99c9-dafdac1bf2e8" userProvider="AD" userName="Judith Hernandez Chapar"/>
        <t:Progress percentComplete="100"/>
      </t:Event>
    </t:History>
  </t:Task>
  <t:Task id="{4C10670B-1A68-4C51-84F7-3C5836E3F887}">
    <t:Anchor>
      <t:Comment id="27827773"/>
    </t:Anchor>
    <t:History>
      <t:Event id="{39B61498-771F-41F3-BB4E-348B43F7785B}" time="2021-10-02T01:00:01.336Z">
        <t:Attribution userId="S::melissae.martinez@bellevuecollege.edu::651140dc-18f8-45e8-87b0-d9716dcced0b" userProvider="AD" userName="MelissaE Martinez"/>
        <t:Anchor>
          <t:Comment id="27827773"/>
        </t:Anchor>
        <t:Create/>
      </t:Event>
      <t:Event id="{2645BE7F-98A3-4302-BE83-0BF3398C84C4}" time="2021-10-02T01:00:01.336Z">
        <t:Attribution userId="S::melissae.martinez@bellevuecollege.edu::651140dc-18f8-45e8-87b0-d9716dcced0b" userProvider="AD" userName="MelissaE Martinez"/>
        <t:Anchor>
          <t:Comment id="27827773"/>
        </t:Anchor>
        <t:Assign userId="S::j.hernandezchapar@bellevuecollege.edu::b5b491d0-47e6-4a2f-99c9-dafdac1bf2e8" userProvider="AD" userName="Judith Hernandez Chapar"/>
      </t:Event>
      <t:Event id="{9E53E920-5314-42C6-AA94-62E065E15021}" time="2021-10-02T01:00:01.336Z">
        <t:Attribution userId="S::melissae.martinez@bellevuecollege.edu::651140dc-18f8-45e8-87b0-d9716dcced0b" userProvider="AD" userName="MelissaE Martinez"/>
        <t:Anchor>
          <t:Comment id="27827773"/>
        </t:Anchor>
        <t:SetTitle title="@Judith Hernandez Chapar Hi Judy. This is the goal I am most stuck on. section 2b lists several items within it. Should I just focus on one of these for the purposes of this report, or all of them or some combintion? Thanks!"/>
      </t:Event>
      <t:Event id="{84B9E295-FF8C-4BD4-A050-742FAFC83AED}" time="2021-10-20T00:53:01.969Z">
        <t:Attribution userId="S::melissae.martinez@bellevuecollege.edu::651140dc-18f8-45e8-87b0-d9716dcced0b" userProvider="AD" userName="MelissaE Martinez"/>
        <t:Progress percentComplete="100"/>
      </t:Event>
    </t:History>
  </t:Task>
  <t:Task id="{030AFCF4-749D-49BB-B4C9-49AB151DFF55}">
    <t:Anchor>
      <t:Comment id="433513282"/>
    </t:Anchor>
    <t:History>
      <t:Event id="{A70912EA-8432-4CF3-8D96-4B6DAF20FC44}" time="2021-10-20T00:55:07.1Z">
        <t:Attribution userId="S::melissae.martinez@bellevuecollege.edu::651140dc-18f8-45e8-87b0-d9716dcced0b" userProvider="AD" userName="MelissaE Martinez"/>
        <t:Anchor>
          <t:Comment id="433513282"/>
        </t:Anchor>
        <t:Create/>
      </t:Event>
      <t:Event id="{8108F2C7-C030-4B32-B9E0-610E28D3CF2E}" time="2021-10-20T00:55:07.1Z">
        <t:Attribution userId="S::melissae.martinez@bellevuecollege.edu::651140dc-18f8-45e8-87b0-d9716dcced0b" userProvider="AD" userName="MelissaE Martinez"/>
        <t:Anchor>
          <t:Comment id="433513282"/>
        </t:Anchor>
        <t:Assign userId="S::j.hernandezchapar@bellevuecollege.edu::b5b491d0-47e6-4a2f-99c9-dafdac1bf2e8" userProvider="AD" userName="Judith Hernandez Chapar"/>
      </t:Event>
      <t:Event id="{81D59C7E-BFC3-4817-A305-1B1700D663F1}" time="2021-10-20T00:55:07.1Z">
        <t:Attribution userId="S::melissae.martinez@bellevuecollege.edu::651140dc-18f8-45e8-87b0-d9716dcced0b" userProvider="AD" userName="MelissaE Martinez"/>
        <t:Anchor>
          <t:Comment id="433513282"/>
        </t:Anchor>
        <t:SetTitle title="hi @Judith Hernandez Chapar I'm sorry, this is my final question. I have two goals regarding faculty. Does it make sense to keep both this goal (increasing instructor outreach prior to submitting an EA) and the following goal (which focuses 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58A919F166C46B4AB4AFD19193188" ma:contentTypeVersion="13" ma:contentTypeDescription="Create a new document." ma:contentTypeScope="" ma:versionID="afd3c10e14f00f5c06f61b5d5bec100c">
  <xsd:schema xmlns:xsd="http://www.w3.org/2001/XMLSchema" xmlns:xs="http://www.w3.org/2001/XMLSchema" xmlns:p="http://schemas.microsoft.com/office/2006/metadata/properties" xmlns:ns3="f8c22d81-96a2-4e77-9ab4-e5f2f346ec80" xmlns:ns4="88154991-d99a-4cdb-8010-ba38ea398f43" targetNamespace="http://schemas.microsoft.com/office/2006/metadata/properties" ma:root="true" ma:fieldsID="5b8f4ba334ca74c9da36f02e06aae3d9" ns3:_="" ns4:_="">
    <xsd:import namespace="f8c22d81-96a2-4e77-9ab4-e5f2f346ec80"/>
    <xsd:import namespace="88154991-d99a-4cdb-8010-ba38ea398f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22d81-96a2-4e77-9ab4-e5f2f346e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54991-d99a-4cdb-8010-ba38ea398f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899A-68F6-4236-A4B5-3E95620F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22d81-96a2-4e77-9ab4-e5f2f346ec80"/>
    <ds:schemaRef ds:uri="88154991-d99a-4cdb-8010-ba38ea398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7DD3E-04F9-4441-8BEE-357375B62404}">
  <ds:schemaRefs>
    <ds:schemaRef ds:uri="http://purl.org/dc/dcmitype/"/>
    <ds:schemaRef ds:uri="http://purl.org/dc/elements/1.1/"/>
    <ds:schemaRef ds:uri="http://purl.org/dc/terms/"/>
    <ds:schemaRef ds:uri="f8c22d81-96a2-4e77-9ab4-e5f2f346ec80"/>
    <ds:schemaRef ds:uri="88154991-d99a-4cdb-8010-ba38ea398f4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8831F1-B771-44BD-A191-BD7819D3FA9D}">
  <ds:schemaRefs>
    <ds:schemaRef ds:uri="http://schemas.microsoft.com/sharepoint/v3/contenttype/forms"/>
  </ds:schemaRefs>
</ds:datastoreItem>
</file>

<file path=customXml/itemProps4.xml><?xml version="1.0" encoding="utf-8"?>
<ds:datastoreItem xmlns:ds="http://schemas.openxmlformats.org/officeDocument/2006/customXml" ds:itemID="{0A19813E-B698-4C78-92D5-1C4AE883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4937</Words>
  <Characters>28144</Characters>
  <Application>Microsoft Office Word</Application>
  <DocSecurity>0</DocSecurity>
  <Lines>234</Lines>
  <Paragraphs>66</Paragraphs>
  <ScaleCrop>false</ScaleCrop>
  <Company>Bellevue College</Company>
  <LinksUpToDate>false</LinksUpToDate>
  <CharactersWithSpaces>33015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North &amp; Brenda Ivelisse</dc:creator>
  <cp:keywords/>
  <dc:description/>
  <cp:lastModifiedBy>MelissaE Martinez</cp:lastModifiedBy>
  <cp:revision>123</cp:revision>
  <cp:lastPrinted>2019-05-31T20:50:00Z</cp:lastPrinted>
  <dcterms:created xsi:type="dcterms:W3CDTF">2021-07-20T00:08:00Z</dcterms:created>
  <dcterms:modified xsi:type="dcterms:W3CDTF">2021-11-18T01:20:00Z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0x01010045958A919F166C46B4AB4AFD19193188</vt:lpwstr>
  </property>
</Properties>
</file>