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DA00F" w14:textId="77777777" w:rsidR="00DC18DF" w:rsidRDefault="00DC18DF" w:rsidP="00DC18D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56"/>
          <w:szCs w:val="56"/>
        </w:rPr>
        <w:t>Best Practices for Remote Learning</w:t>
      </w:r>
      <w:r>
        <w:rPr>
          <w:rStyle w:val="eop"/>
          <w:rFonts w:ascii="Calibri Light" w:hAnsi="Calibri Light" w:cs="Calibri Light"/>
          <w:sz w:val="56"/>
          <w:szCs w:val="56"/>
        </w:rPr>
        <w:t> </w:t>
      </w:r>
    </w:p>
    <w:p w14:paraId="77123803" w14:textId="77777777" w:rsidR="00DC18DF" w:rsidRPr="007F7A9F" w:rsidRDefault="00DC18DF" w:rsidP="00DC18DF">
      <w:pPr>
        <w:pStyle w:val="paragraph"/>
        <w:spacing w:before="0" w:beforeAutospacing="0" w:after="0" w:afterAutospacing="0"/>
        <w:textAlignment w:val="baseline"/>
        <w:rPr>
          <w:rFonts w:asciiTheme="minorHAnsi" w:hAnsiTheme="minorHAnsi" w:cstheme="minorHAnsi"/>
        </w:rPr>
      </w:pPr>
      <w:r>
        <w:rPr>
          <w:rStyle w:val="scxw192406693"/>
          <w:rFonts w:ascii="Calibri" w:hAnsi="Calibri" w:cs="Calibri"/>
          <w:sz w:val="22"/>
          <w:szCs w:val="22"/>
        </w:rPr>
        <w:t> </w:t>
      </w:r>
      <w:r>
        <w:rPr>
          <w:rFonts w:ascii="Calibri" w:hAnsi="Calibri" w:cs="Calibri"/>
          <w:sz w:val="22"/>
          <w:szCs w:val="22"/>
        </w:rPr>
        <w:br/>
      </w:r>
      <w:r w:rsidRPr="007F7A9F">
        <w:rPr>
          <w:rStyle w:val="eop"/>
          <w:rFonts w:asciiTheme="minorHAnsi" w:hAnsiTheme="minorHAnsi" w:cstheme="minorHAnsi"/>
        </w:rPr>
        <w:t> </w:t>
      </w:r>
    </w:p>
    <w:p w14:paraId="10FBBFC2" w14:textId="77777777" w:rsidR="00DC18DF" w:rsidRPr="007F7A9F" w:rsidRDefault="00DC18DF" w:rsidP="00DC18DF">
      <w:pPr>
        <w:pStyle w:val="paragraph"/>
        <w:spacing w:before="0" w:beforeAutospacing="0" w:after="0" w:afterAutospacing="0"/>
        <w:textAlignment w:val="baseline"/>
        <w:rPr>
          <w:rFonts w:asciiTheme="minorHAnsi" w:hAnsiTheme="minorHAnsi" w:cstheme="minorHAnsi"/>
        </w:rPr>
      </w:pPr>
      <w:r w:rsidRPr="007F7A9F">
        <w:rPr>
          <w:rStyle w:val="normaltextrun"/>
          <w:rFonts w:asciiTheme="minorHAnsi" w:hAnsiTheme="minorHAnsi" w:cstheme="minorHAnsi"/>
          <w:color w:val="242424"/>
        </w:rPr>
        <w:t xml:space="preserve">Special shout-out to </w:t>
      </w:r>
      <w:hyperlink r:id="rId8" w:tgtFrame="_blank" w:history="1">
        <w:r w:rsidRPr="007F7A9F">
          <w:rPr>
            <w:rStyle w:val="normaltextrun"/>
            <w:rFonts w:asciiTheme="minorHAnsi" w:hAnsiTheme="minorHAnsi" w:cstheme="minorHAnsi"/>
            <w:color w:val="0563C1"/>
            <w:u w:val="single"/>
          </w:rPr>
          <w:t>TRIO</w:t>
        </w:r>
      </w:hyperlink>
      <w:r w:rsidRPr="007F7A9F">
        <w:rPr>
          <w:rStyle w:val="normaltextrun"/>
          <w:rFonts w:asciiTheme="minorHAnsi" w:hAnsiTheme="minorHAnsi" w:cstheme="minorHAnsi"/>
          <w:color w:val="242424"/>
        </w:rPr>
        <w:t xml:space="preserve"> for providing some of these tips!  They also have several study skills tips that could be helpful.  We recognize not all of these tips will be possible for everyone given individual living situations, as well as financial and technology access.  Students, if you need support with acquiring technology, please contact the </w:t>
      </w:r>
      <w:hyperlink r:id="rId9" w:tgtFrame="_blank" w:history="1">
        <w:r w:rsidRPr="007F7A9F">
          <w:rPr>
            <w:rStyle w:val="normaltextrun"/>
            <w:rFonts w:asciiTheme="minorHAnsi" w:hAnsiTheme="minorHAnsi" w:cstheme="minorHAnsi"/>
            <w:color w:val="0563C1"/>
            <w:u w:val="single"/>
          </w:rPr>
          <w:t>DRC</w:t>
        </w:r>
      </w:hyperlink>
      <w:r w:rsidRPr="007F7A9F">
        <w:rPr>
          <w:rStyle w:val="normaltextrun"/>
          <w:rFonts w:asciiTheme="minorHAnsi" w:hAnsiTheme="minorHAnsi" w:cstheme="minorHAnsi"/>
          <w:color w:val="242424"/>
        </w:rPr>
        <w:t xml:space="preserve"> so, we can get you connected to resources!</w:t>
      </w:r>
      <w:r w:rsidRPr="007F7A9F">
        <w:rPr>
          <w:rStyle w:val="scxw192406693"/>
          <w:rFonts w:asciiTheme="minorHAnsi" w:hAnsiTheme="minorHAnsi" w:cstheme="minorHAnsi"/>
          <w:color w:val="242424"/>
        </w:rPr>
        <w:t> </w:t>
      </w:r>
      <w:r w:rsidRPr="007F7A9F">
        <w:rPr>
          <w:rFonts w:asciiTheme="minorHAnsi" w:hAnsiTheme="minorHAnsi" w:cstheme="minorHAnsi"/>
          <w:color w:val="242424"/>
        </w:rPr>
        <w:br/>
      </w:r>
      <w:r w:rsidRPr="007F7A9F">
        <w:rPr>
          <w:rStyle w:val="eop"/>
          <w:rFonts w:asciiTheme="minorHAnsi" w:hAnsiTheme="minorHAnsi" w:cstheme="minorHAnsi"/>
        </w:rPr>
        <w:t> </w:t>
      </w:r>
    </w:p>
    <w:p w14:paraId="24F821E9" w14:textId="77777777" w:rsidR="00DC18DF" w:rsidRDefault="00DC18DF" w:rsidP="00DC18D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Create a Schedule</w:t>
      </w:r>
      <w:r>
        <w:rPr>
          <w:rStyle w:val="eop"/>
          <w:rFonts w:ascii="Calibri Light" w:hAnsi="Calibri Light" w:cs="Calibri Light"/>
          <w:color w:val="2F5496"/>
          <w:sz w:val="32"/>
          <w:szCs w:val="32"/>
        </w:rPr>
        <w:t> </w:t>
      </w:r>
    </w:p>
    <w:p w14:paraId="5E39B678" w14:textId="77777777" w:rsidR="00DC18DF" w:rsidRPr="007F7A9F" w:rsidRDefault="00DC18DF" w:rsidP="007F7A9F">
      <w:pPr>
        <w:pStyle w:val="paragraph"/>
        <w:numPr>
          <w:ilvl w:val="0"/>
          <w:numId w:val="8"/>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Understand which method of organization works best for you at the start. For </w:t>
      </w:r>
      <w:bookmarkStart w:id="0" w:name="_GoBack"/>
      <w:bookmarkEnd w:id="0"/>
      <w:r w:rsidRPr="007F7A9F">
        <w:rPr>
          <w:rStyle w:val="normaltextrun"/>
          <w:rFonts w:ascii="Calibri" w:hAnsi="Calibri" w:cs="Calibri"/>
          <w:color w:val="242424"/>
          <w:szCs w:val="21"/>
        </w:rPr>
        <w:t>example, if you like getting easy tasks done first, make those first on your list and then work on the more complex assignments, or vice versa as to your preference.</w:t>
      </w:r>
      <w:r w:rsidRPr="007F7A9F">
        <w:rPr>
          <w:rStyle w:val="eop"/>
          <w:rFonts w:ascii="Calibri" w:hAnsi="Calibri" w:cs="Calibri"/>
          <w:color w:val="242424"/>
          <w:szCs w:val="21"/>
        </w:rPr>
        <w:t> </w:t>
      </w:r>
    </w:p>
    <w:p w14:paraId="6719F6BA" w14:textId="77777777" w:rsidR="00DC18DF" w:rsidRPr="007F7A9F" w:rsidRDefault="00DC18DF" w:rsidP="007F7A9F">
      <w:pPr>
        <w:pStyle w:val="paragraph"/>
        <w:numPr>
          <w:ilvl w:val="0"/>
          <w:numId w:val="8"/>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There are many ways to create a schedule to keep track of classes, exams, quizzes, meetings, and projects. Use a planner or online calendars such as Gmail or Outlook. There are also apps for phones such as Rally, Calendly or Assistant.to.</w:t>
      </w:r>
      <w:r w:rsidRPr="007F7A9F">
        <w:rPr>
          <w:rStyle w:val="eop"/>
          <w:rFonts w:ascii="Calibri" w:hAnsi="Calibri" w:cs="Calibri"/>
          <w:color w:val="242424"/>
          <w:szCs w:val="21"/>
        </w:rPr>
        <w:t> </w:t>
      </w:r>
    </w:p>
    <w:p w14:paraId="6A1B354E" w14:textId="77777777" w:rsidR="00DC18DF" w:rsidRPr="007F7A9F" w:rsidRDefault="00DC18DF" w:rsidP="007F7A9F">
      <w:pPr>
        <w:pStyle w:val="paragraph"/>
        <w:numPr>
          <w:ilvl w:val="0"/>
          <w:numId w:val="8"/>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Plan out which subject you will study on which day, to ensure that you’re devoting enough time to each subject. For example, Mondays and Wednesday can be set aside for math, while Tuesdays and Fridays can be devoted to English.</w:t>
      </w:r>
      <w:r w:rsidRPr="007F7A9F">
        <w:rPr>
          <w:rStyle w:val="eop"/>
          <w:rFonts w:ascii="Calibri" w:hAnsi="Calibri" w:cs="Calibri"/>
          <w:color w:val="242424"/>
          <w:szCs w:val="21"/>
        </w:rPr>
        <w:t> </w:t>
      </w:r>
    </w:p>
    <w:p w14:paraId="30D8D537" w14:textId="77777777" w:rsidR="00DC18DF" w:rsidRPr="007F7A9F" w:rsidRDefault="00DC18DF" w:rsidP="007F7A9F">
      <w:pPr>
        <w:pStyle w:val="paragraph"/>
        <w:numPr>
          <w:ilvl w:val="0"/>
          <w:numId w:val="8"/>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Make sure to look at your schedule of classes, assignments, and readings and include this information on your organization calendar or app. Also include hours your instructor is available and the Academic Success Center’s tutoring hours.</w:t>
      </w:r>
      <w:r w:rsidRPr="007F7A9F">
        <w:rPr>
          <w:rStyle w:val="eop"/>
          <w:rFonts w:ascii="Calibri" w:hAnsi="Calibri" w:cs="Calibri"/>
          <w:color w:val="242424"/>
          <w:szCs w:val="21"/>
        </w:rPr>
        <w:t> </w:t>
      </w:r>
    </w:p>
    <w:p w14:paraId="09787DB2" w14:textId="77777777" w:rsidR="00DC18DF" w:rsidRPr="007F7A9F" w:rsidRDefault="00DC18DF" w:rsidP="007F7A9F">
      <w:pPr>
        <w:pStyle w:val="paragraph"/>
        <w:numPr>
          <w:ilvl w:val="0"/>
          <w:numId w:val="8"/>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Know your learning preference. If you are unsure or want to learn more, take a learning styles quiz on the </w:t>
      </w:r>
      <w:hyperlink r:id="rId10" w:tgtFrame="_blank" w:history="1">
        <w:r w:rsidRPr="007F7A9F">
          <w:rPr>
            <w:rStyle w:val="normaltextrun"/>
            <w:rFonts w:ascii="Calibri" w:hAnsi="Calibri" w:cs="Calibri"/>
            <w:color w:val="0563C1"/>
            <w:szCs w:val="21"/>
            <w:u w:val="single"/>
          </w:rPr>
          <w:t>VARK website</w:t>
        </w:r>
      </w:hyperlink>
      <w:r w:rsidRPr="007F7A9F">
        <w:rPr>
          <w:rStyle w:val="normaltextrun"/>
          <w:rFonts w:ascii="Calibri" w:hAnsi="Calibri" w:cs="Calibri"/>
          <w:color w:val="242424"/>
          <w:szCs w:val="21"/>
        </w:rPr>
        <w:t>. Explore the website for tips and strategies for managing those preferences and adapt to on-line classes as best you can.</w:t>
      </w:r>
      <w:r w:rsidRPr="007F7A9F">
        <w:rPr>
          <w:rStyle w:val="eop"/>
          <w:rFonts w:ascii="Calibri" w:hAnsi="Calibri" w:cs="Calibri"/>
          <w:color w:val="242424"/>
          <w:szCs w:val="21"/>
        </w:rPr>
        <w:t> </w:t>
      </w:r>
    </w:p>
    <w:p w14:paraId="6E7AB98D" w14:textId="77777777" w:rsidR="00DC18DF" w:rsidRPr="007F7A9F" w:rsidRDefault="00DC18DF" w:rsidP="007F7A9F">
      <w:pPr>
        <w:pStyle w:val="paragraph"/>
        <w:numPr>
          <w:ilvl w:val="0"/>
          <w:numId w:val="8"/>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Adjust your study plan as necessary to meet your weekly goals and get the most out of each study session.</w:t>
      </w:r>
      <w:r w:rsidRPr="007F7A9F">
        <w:rPr>
          <w:rStyle w:val="eop"/>
          <w:rFonts w:ascii="Calibri" w:hAnsi="Calibri" w:cs="Calibri"/>
          <w:color w:val="242424"/>
          <w:szCs w:val="21"/>
        </w:rPr>
        <w:t> </w:t>
      </w:r>
    </w:p>
    <w:p w14:paraId="752D56A6" w14:textId="77777777" w:rsidR="00DC18DF" w:rsidRDefault="00DC18DF" w:rsidP="00DC18DF">
      <w:pPr>
        <w:pStyle w:val="paragraph"/>
        <w:spacing w:before="0" w:beforeAutospacing="0" w:after="0" w:afterAutospacing="0"/>
        <w:textAlignment w:val="baseline"/>
        <w:rPr>
          <w:rFonts w:ascii="Segoe UI" w:hAnsi="Segoe UI" w:cs="Segoe UI"/>
          <w:color w:val="2F5496"/>
          <w:sz w:val="18"/>
          <w:szCs w:val="18"/>
        </w:rPr>
      </w:pPr>
      <w:r>
        <w:rPr>
          <w:rStyle w:val="scxw192406693"/>
          <w:rFonts w:ascii="Calibri Light" w:hAnsi="Calibri Light" w:cs="Calibri Light"/>
          <w:color w:val="2F5496"/>
          <w:sz w:val="32"/>
          <w:szCs w:val="32"/>
        </w:rPr>
        <w:t> </w:t>
      </w:r>
      <w:r>
        <w:rPr>
          <w:rFonts w:ascii="Calibri Light" w:hAnsi="Calibri Light" w:cs="Calibri Light"/>
          <w:color w:val="2F5496"/>
          <w:sz w:val="32"/>
          <w:szCs w:val="32"/>
        </w:rPr>
        <w:br/>
      </w:r>
      <w:r>
        <w:rPr>
          <w:rStyle w:val="normaltextrun"/>
          <w:rFonts w:ascii="Calibri Light" w:hAnsi="Calibri Light" w:cs="Calibri Light"/>
          <w:color w:val="2F5496"/>
          <w:sz w:val="32"/>
          <w:szCs w:val="32"/>
        </w:rPr>
        <w:t>Time Management</w:t>
      </w:r>
      <w:r>
        <w:rPr>
          <w:rStyle w:val="eop"/>
          <w:rFonts w:ascii="Calibri Light" w:hAnsi="Calibri Light" w:cs="Calibri Light"/>
          <w:color w:val="2F5496"/>
          <w:sz w:val="32"/>
          <w:szCs w:val="32"/>
        </w:rPr>
        <w:t> </w:t>
      </w:r>
    </w:p>
    <w:p w14:paraId="67620508" w14:textId="77777777" w:rsidR="00DC18DF" w:rsidRPr="007F7A9F" w:rsidRDefault="00DC18DF" w:rsidP="007F7A9F">
      <w:pPr>
        <w:pStyle w:val="paragraph"/>
        <w:numPr>
          <w:ilvl w:val="0"/>
          <w:numId w:val="9"/>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Give yourself more time than you think you need to complete assignments.</w:t>
      </w:r>
      <w:r w:rsidRPr="007F7A9F">
        <w:rPr>
          <w:rStyle w:val="eop"/>
          <w:rFonts w:ascii="Calibri" w:hAnsi="Calibri" w:cs="Calibri"/>
          <w:color w:val="242424"/>
          <w:szCs w:val="21"/>
        </w:rPr>
        <w:t> </w:t>
      </w:r>
    </w:p>
    <w:p w14:paraId="3667DEF2" w14:textId="77777777" w:rsidR="00DC18DF" w:rsidRPr="007F7A9F" w:rsidRDefault="00DC18DF" w:rsidP="007F7A9F">
      <w:pPr>
        <w:pStyle w:val="paragraph"/>
        <w:numPr>
          <w:ilvl w:val="0"/>
          <w:numId w:val="9"/>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Remember to set specific times daily to only work on one subject at a time. </w:t>
      </w:r>
      <w:r w:rsidRPr="007F7A9F">
        <w:rPr>
          <w:rStyle w:val="eop"/>
          <w:rFonts w:ascii="Calibri" w:hAnsi="Calibri" w:cs="Calibri"/>
          <w:color w:val="242424"/>
          <w:szCs w:val="21"/>
        </w:rPr>
        <w:t> </w:t>
      </w:r>
    </w:p>
    <w:p w14:paraId="49E0B7FD" w14:textId="77777777" w:rsidR="00DC18DF" w:rsidRPr="007F7A9F" w:rsidRDefault="00DC18DF" w:rsidP="007F7A9F">
      <w:pPr>
        <w:pStyle w:val="paragraph"/>
        <w:numPr>
          <w:ilvl w:val="0"/>
          <w:numId w:val="9"/>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Utilize the </w:t>
      </w:r>
      <w:hyperlink r:id="rId11" w:tgtFrame="_blank" w:history="1">
        <w:r w:rsidRPr="007F7A9F">
          <w:rPr>
            <w:rStyle w:val="normaltextrun"/>
            <w:rFonts w:ascii="Calibri" w:hAnsi="Calibri" w:cs="Calibri"/>
            <w:color w:val="0563C1"/>
            <w:szCs w:val="21"/>
            <w:u w:val="single"/>
          </w:rPr>
          <w:t>Neurodiversity Navigator’s Weekly Checklist and To Do List</w:t>
        </w:r>
      </w:hyperlink>
      <w:r w:rsidRPr="007F7A9F">
        <w:rPr>
          <w:rStyle w:val="normaltextrun"/>
          <w:rFonts w:ascii="Calibri" w:hAnsi="Calibri" w:cs="Calibri"/>
          <w:color w:val="242424"/>
          <w:szCs w:val="21"/>
        </w:rPr>
        <w:t xml:space="preserve"> to check in with yourself, track what’s due in each of your classes, and plan your day, week, or project.</w:t>
      </w:r>
      <w:r w:rsidRPr="007F7A9F">
        <w:rPr>
          <w:rStyle w:val="eop"/>
          <w:rFonts w:ascii="Calibri" w:hAnsi="Calibri" w:cs="Calibri"/>
          <w:color w:val="242424"/>
          <w:szCs w:val="21"/>
        </w:rPr>
        <w:t> </w:t>
      </w:r>
    </w:p>
    <w:p w14:paraId="4CFF4917" w14:textId="77777777" w:rsidR="00DC18DF" w:rsidRPr="007F7A9F" w:rsidRDefault="00DC18DF" w:rsidP="007F7A9F">
      <w:pPr>
        <w:pStyle w:val="paragraph"/>
        <w:numPr>
          <w:ilvl w:val="0"/>
          <w:numId w:val="9"/>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Create break periods to help clear your mind.  Having break periods at the same time of the day could help those who like consistency while having break periods at different times of the day could help people to be less distracted by wondering when they get a break.  Think about what’s right for you!</w:t>
      </w:r>
      <w:r w:rsidRPr="007F7A9F">
        <w:rPr>
          <w:rStyle w:val="eop"/>
          <w:rFonts w:ascii="Calibri" w:hAnsi="Calibri" w:cs="Calibri"/>
          <w:color w:val="242424"/>
          <w:szCs w:val="21"/>
        </w:rPr>
        <w:t> </w:t>
      </w:r>
    </w:p>
    <w:p w14:paraId="78A3CB92" w14:textId="77777777" w:rsidR="00DC18DF" w:rsidRPr="007F7A9F" w:rsidRDefault="00DC18DF" w:rsidP="007F7A9F">
      <w:pPr>
        <w:pStyle w:val="paragraph"/>
        <w:numPr>
          <w:ilvl w:val="0"/>
          <w:numId w:val="9"/>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Have goals set for non-school related activities.  This way you have something to look forward to when you feel stuck or want to pause schoolwork.</w:t>
      </w:r>
      <w:r w:rsidRPr="007F7A9F">
        <w:rPr>
          <w:rStyle w:val="eop"/>
          <w:rFonts w:ascii="Calibri" w:hAnsi="Calibri" w:cs="Calibri"/>
          <w:color w:val="242424"/>
          <w:szCs w:val="21"/>
        </w:rPr>
        <w:t> </w:t>
      </w:r>
    </w:p>
    <w:p w14:paraId="3EC5A689" w14:textId="77777777" w:rsidR="00DC18DF" w:rsidRDefault="00DC18DF" w:rsidP="00DC18D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42424"/>
          <w:sz w:val="21"/>
          <w:szCs w:val="21"/>
        </w:rPr>
        <w:t> </w:t>
      </w:r>
    </w:p>
    <w:p w14:paraId="3F92B168" w14:textId="77777777" w:rsidR="00DC18DF" w:rsidRDefault="00DC18DF" w:rsidP="00DC18D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lastRenderedPageBreak/>
        <w:t>Reduce Distractions</w:t>
      </w:r>
      <w:r>
        <w:rPr>
          <w:rStyle w:val="eop"/>
          <w:rFonts w:ascii="Calibri Light" w:hAnsi="Calibri Light" w:cs="Calibri Light"/>
          <w:color w:val="2F5496"/>
          <w:sz w:val="32"/>
          <w:szCs w:val="32"/>
        </w:rPr>
        <w:t> </w:t>
      </w:r>
    </w:p>
    <w:p w14:paraId="79ACC23D" w14:textId="77777777" w:rsidR="00DC18DF" w:rsidRPr="007F7A9F" w:rsidRDefault="00DC18DF" w:rsidP="007F7A9F">
      <w:pPr>
        <w:pStyle w:val="paragraph"/>
        <w:numPr>
          <w:ilvl w:val="0"/>
          <w:numId w:val="10"/>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Find a room or space that can be designated for learning and studying only.  With many of us having multiple family members at home working, this can be a challenge. You may need to get creative!</w:t>
      </w:r>
      <w:r w:rsidRPr="007F7A9F">
        <w:rPr>
          <w:rStyle w:val="eop"/>
          <w:rFonts w:ascii="Calibri" w:hAnsi="Calibri" w:cs="Calibri"/>
          <w:color w:val="242424"/>
          <w:szCs w:val="21"/>
        </w:rPr>
        <w:t> </w:t>
      </w:r>
    </w:p>
    <w:p w14:paraId="73A487BB" w14:textId="77777777" w:rsidR="00DC18DF" w:rsidRPr="007F7A9F" w:rsidRDefault="00DC18DF" w:rsidP="007F7A9F">
      <w:pPr>
        <w:pStyle w:val="paragraph"/>
        <w:numPr>
          <w:ilvl w:val="0"/>
          <w:numId w:val="10"/>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Put your phone and other internet-connected devices in a room other than where you’re studying to help reduce distractions.  Turn off the TV and other distractions.</w:t>
      </w:r>
      <w:r w:rsidRPr="007F7A9F">
        <w:rPr>
          <w:rStyle w:val="eop"/>
          <w:rFonts w:ascii="Calibri" w:hAnsi="Calibri" w:cs="Calibri"/>
          <w:color w:val="242424"/>
          <w:szCs w:val="21"/>
        </w:rPr>
        <w:t> </w:t>
      </w:r>
    </w:p>
    <w:p w14:paraId="09F80E98" w14:textId="77777777" w:rsidR="00DC18DF" w:rsidRPr="007F7A9F" w:rsidRDefault="00DC18DF" w:rsidP="007F7A9F">
      <w:pPr>
        <w:pStyle w:val="paragraph"/>
        <w:numPr>
          <w:ilvl w:val="0"/>
          <w:numId w:val="10"/>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Noise-dampening headphones or ear plugs can help to reduce noise if you live with other people.</w:t>
      </w:r>
      <w:r w:rsidRPr="007F7A9F">
        <w:rPr>
          <w:rStyle w:val="eop"/>
          <w:rFonts w:ascii="Calibri" w:hAnsi="Calibri" w:cs="Calibri"/>
          <w:color w:val="242424"/>
          <w:szCs w:val="21"/>
        </w:rPr>
        <w:t> </w:t>
      </w:r>
    </w:p>
    <w:p w14:paraId="0C5481DD" w14:textId="77777777" w:rsidR="00DC18DF" w:rsidRPr="007F7A9F" w:rsidRDefault="00DC18DF" w:rsidP="007F7A9F">
      <w:pPr>
        <w:pStyle w:val="paragraph"/>
        <w:numPr>
          <w:ilvl w:val="0"/>
          <w:numId w:val="10"/>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Set a timer outside the room you’re in for the time you will spend working so you don’t need to constantly check a watch or leave to see what time it is.</w:t>
      </w:r>
      <w:r w:rsidRPr="007F7A9F">
        <w:rPr>
          <w:rStyle w:val="eop"/>
          <w:rFonts w:ascii="Calibri" w:hAnsi="Calibri" w:cs="Calibri"/>
          <w:color w:val="242424"/>
          <w:szCs w:val="21"/>
        </w:rPr>
        <w:t> </w:t>
      </w:r>
    </w:p>
    <w:p w14:paraId="2106A7F2" w14:textId="77777777" w:rsidR="00DC18DF" w:rsidRPr="007F7A9F" w:rsidRDefault="00DC18DF" w:rsidP="007F7A9F">
      <w:pPr>
        <w:pStyle w:val="paragraph"/>
        <w:numPr>
          <w:ilvl w:val="0"/>
          <w:numId w:val="10"/>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Put a note on your door or back of your chair telling others not to disturb you during times you need to focus.</w:t>
      </w:r>
      <w:r w:rsidRPr="007F7A9F">
        <w:rPr>
          <w:rStyle w:val="eop"/>
          <w:rFonts w:ascii="Calibri" w:hAnsi="Calibri" w:cs="Calibri"/>
          <w:color w:val="242424"/>
          <w:szCs w:val="21"/>
        </w:rPr>
        <w:t> </w:t>
      </w:r>
    </w:p>
    <w:p w14:paraId="1765AC48" w14:textId="77777777" w:rsidR="00DC18DF" w:rsidRDefault="00DC18DF" w:rsidP="00DC18D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42424"/>
          <w:sz w:val="21"/>
          <w:szCs w:val="21"/>
        </w:rPr>
        <w:t> </w:t>
      </w:r>
    </w:p>
    <w:p w14:paraId="328F16EE" w14:textId="77777777" w:rsidR="00DC18DF" w:rsidRDefault="00DC18DF" w:rsidP="00DC18D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Be Engaged</w:t>
      </w:r>
      <w:r>
        <w:rPr>
          <w:rStyle w:val="eop"/>
          <w:rFonts w:ascii="Calibri Light" w:hAnsi="Calibri Light" w:cs="Calibri Light"/>
          <w:color w:val="2F5496"/>
          <w:sz w:val="32"/>
          <w:szCs w:val="32"/>
        </w:rPr>
        <w:t> </w:t>
      </w:r>
    </w:p>
    <w:p w14:paraId="366F7AF5" w14:textId="77777777" w:rsidR="00DC18DF" w:rsidRPr="007F7A9F" w:rsidRDefault="00DC18DF" w:rsidP="007F7A9F">
      <w:pPr>
        <w:pStyle w:val="paragraph"/>
        <w:numPr>
          <w:ilvl w:val="0"/>
          <w:numId w:val="11"/>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Log onto Canvas and other modes of communication your instructor has set for the class often and look for new information posted throughout the week.</w:t>
      </w:r>
      <w:r w:rsidRPr="007F7A9F">
        <w:rPr>
          <w:rStyle w:val="eop"/>
          <w:rFonts w:ascii="Calibri" w:hAnsi="Calibri" w:cs="Calibri"/>
          <w:color w:val="242424"/>
          <w:szCs w:val="21"/>
        </w:rPr>
        <w:t> </w:t>
      </w:r>
    </w:p>
    <w:p w14:paraId="6DCCE251" w14:textId="77777777" w:rsidR="00DC18DF" w:rsidRPr="007F7A9F" w:rsidRDefault="00DC18DF" w:rsidP="007F7A9F">
      <w:pPr>
        <w:pStyle w:val="paragraph"/>
        <w:numPr>
          <w:ilvl w:val="0"/>
          <w:numId w:val="11"/>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Post questions and engage in dialogues; challenge yourself by having longer interactions than simply stating, “I agree with so and so’s post or I disagree.”</w:t>
      </w:r>
      <w:r w:rsidRPr="007F7A9F">
        <w:rPr>
          <w:rStyle w:val="eop"/>
          <w:rFonts w:ascii="Calibri" w:hAnsi="Calibri" w:cs="Calibri"/>
          <w:color w:val="242424"/>
          <w:szCs w:val="21"/>
        </w:rPr>
        <w:t> </w:t>
      </w:r>
    </w:p>
    <w:p w14:paraId="68132B0B" w14:textId="77777777" w:rsidR="00DC18DF" w:rsidRPr="007F7A9F" w:rsidRDefault="00DC18DF" w:rsidP="007F7A9F">
      <w:pPr>
        <w:pStyle w:val="paragraph"/>
        <w:numPr>
          <w:ilvl w:val="0"/>
          <w:numId w:val="11"/>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By elaborating you help yourself understand why you have the thoughts you do, and it will also motivate others to provide thought provoking responses.</w:t>
      </w:r>
      <w:r w:rsidRPr="007F7A9F">
        <w:rPr>
          <w:rStyle w:val="eop"/>
          <w:rFonts w:ascii="Calibri" w:hAnsi="Calibri" w:cs="Calibri"/>
          <w:color w:val="242424"/>
          <w:szCs w:val="21"/>
        </w:rPr>
        <w:t> </w:t>
      </w:r>
    </w:p>
    <w:p w14:paraId="42673B4F" w14:textId="77777777" w:rsidR="00DC18DF" w:rsidRPr="007F7A9F" w:rsidRDefault="00DC18DF" w:rsidP="007F7A9F">
      <w:pPr>
        <w:pStyle w:val="paragraph"/>
        <w:numPr>
          <w:ilvl w:val="0"/>
          <w:numId w:val="11"/>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Go the extra mile by doing additional research. The more information you gather, the more prepared you will be for any hurdles that might come along.</w:t>
      </w:r>
      <w:r w:rsidRPr="007F7A9F">
        <w:rPr>
          <w:rStyle w:val="eop"/>
          <w:rFonts w:ascii="Calibri" w:hAnsi="Calibri" w:cs="Calibri"/>
          <w:color w:val="242424"/>
          <w:szCs w:val="21"/>
        </w:rPr>
        <w:t> </w:t>
      </w:r>
    </w:p>
    <w:p w14:paraId="0D5B1846" w14:textId="77777777" w:rsidR="00DC18DF" w:rsidRPr="007F7A9F" w:rsidRDefault="00DC18DF" w:rsidP="007F7A9F">
      <w:pPr>
        <w:pStyle w:val="paragraph"/>
        <w:numPr>
          <w:ilvl w:val="0"/>
          <w:numId w:val="11"/>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Read as much of the materials as possible, even if it’s only for 5 minutes a day.</w:t>
      </w:r>
      <w:r w:rsidRPr="007F7A9F">
        <w:rPr>
          <w:rStyle w:val="eop"/>
          <w:rFonts w:ascii="Calibri" w:hAnsi="Calibri" w:cs="Calibri"/>
          <w:color w:val="242424"/>
          <w:szCs w:val="21"/>
        </w:rPr>
        <w:t> </w:t>
      </w:r>
    </w:p>
    <w:p w14:paraId="7ABEEF59" w14:textId="77777777" w:rsidR="00DC18DF" w:rsidRPr="007F7A9F" w:rsidRDefault="00DC18DF" w:rsidP="007F7A9F">
      <w:pPr>
        <w:pStyle w:val="paragraph"/>
        <w:numPr>
          <w:ilvl w:val="0"/>
          <w:numId w:val="11"/>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Try not to compare yourself to your classmates; all students learn differently.</w:t>
      </w:r>
      <w:r w:rsidRPr="007F7A9F">
        <w:rPr>
          <w:rStyle w:val="eop"/>
          <w:rFonts w:ascii="Calibri" w:hAnsi="Calibri" w:cs="Calibri"/>
          <w:color w:val="242424"/>
          <w:szCs w:val="21"/>
        </w:rPr>
        <w:t> </w:t>
      </w:r>
    </w:p>
    <w:p w14:paraId="09F112D6" w14:textId="77777777" w:rsidR="00DC18DF" w:rsidRDefault="00DC18DF" w:rsidP="00DC18D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42424"/>
          <w:sz w:val="21"/>
          <w:szCs w:val="21"/>
        </w:rPr>
        <w:t> </w:t>
      </w:r>
    </w:p>
    <w:p w14:paraId="006C45A2" w14:textId="77777777" w:rsidR="00DC18DF" w:rsidRDefault="00DC18DF" w:rsidP="00DC18D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Communication</w:t>
      </w:r>
      <w:r>
        <w:rPr>
          <w:rStyle w:val="eop"/>
          <w:rFonts w:ascii="Calibri Light" w:hAnsi="Calibri Light" w:cs="Calibri Light"/>
          <w:color w:val="2F5496"/>
          <w:sz w:val="32"/>
          <w:szCs w:val="32"/>
        </w:rPr>
        <w:t> </w:t>
      </w:r>
    </w:p>
    <w:p w14:paraId="54B7F992" w14:textId="77777777" w:rsidR="00DC18DF" w:rsidRPr="007F7A9F" w:rsidRDefault="00DC18DF" w:rsidP="007F7A9F">
      <w:pPr>
        <w:pStyle w:val="paragraph"/>
        <w:numPr>
          <w:ilvl w:val="0"/>
          <w:numId w:val="12"/>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Ask questions!  Your instructors are there to help you.</w:t>
      </w:r>
      <w:r w:rsidRPr="007F7A9F">
        <w:rPr>
          <w:rStyle w:val="eop"/>
          <w:rFonts w:ascii="Calibri" w:hAnsi="Calibri" w:cs="Calibri"/>
          <w:color w:val="242424"/>
          <w:szCs w:val="21"/>
        </w:rPr>
        <w:t> </w:t>
      </w:r>
    </w:p>
    <w:p w14:paraId="30EE25D7" w14:textId="77777777" w:rsidR="00DC18DF" w:rsidRPr="007F7A9F" w:rsidRDefault="00DC18DF" w:rsidP="007F7A9F">
      <w:pPr>
        <w:pStyle w:val="paragraph"/>
        <w:numPr>
          <w:ilvl w:val="0"/>
          <w:numId w:val="12"/>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Contact each of your instructors and ask how you can best prepare for their class. Will they be using Canvas, Zoom, Microsoft Teams?  Each platform has informative webinars you can watch to help you prepare if you are unfamiliar.</w:t>
      </w:r>
      <w:r w:rsidRPr="007F7A9F">
        <w:rPr>
          <w:rStyle w:val="eop"/>
          <w:rFonts w:ascii="Calibri" w:hAnsi="Calibri" w:cs="Calibri"/>
          <w:color w:val="242424"/>
          <w:szCs w:val="21"/>
        </w:rPr>
        <w:t> </w:t>
      </w:r>
    </w:p>
    <w:p w14:paraId="3B2E7934" w14:textId="77777777" w:rsidR="00DC18DF" w:rsidRPr="007F7A9F" w:rsidRDefault="00DC18DF" w:rsidP="007F7A9F">
      <w:pPr>
        <w:pStyle w:val="paragraph"/>
        <w:numPr>
          <w:ilvl w:val="0"/>
          <w:numId w:val="12"/>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If a classmate posts a response to a question, contribute your thoughts on it too.</w:t>
      </w:r>
      <w:r w:rsidRPr="007F7A9F">
        <w:rPr>
          <w:rStyle w:val="eop"/>
          <w:rFonts w:ascii="Calibri" w:hAnsi="Calibri" w:cs="Calibri"/>
          <w:color w:val="242424"/>
          <w:szCs w:val="21"/>
        </w:rPr>
        <w:t> </w:t>
      </w:r>
    </w:p>
    <w:p w14:paraId="00ECA067" w14:textId="77777777" w:rsidR="00DC18DF" w:rsidRPr="007F7A9F" w:rsidRDefault="00DC18DF" w:rsidP="007F7A9F">
      <w:pPr>
        <w:pStyle w:val="paragraph"/>
        <w:numPr>
          <w:ilvl w:val="0"/>
          <w:numId w:val="12"/>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Reach out to classmates about which resources help them structure their projects.</w:t>
      </w:r>
      <w:r w:rsidRPr="007F7A9F">
        <w:rPr>
          <w:rStyle w:val="eop"/>
          <w:rFonts w:ascii="Calibri" w:hAnsi="Calibri" w:cs="Calibri"/>
          <w:color w:val="242424"/>
          <w:szCs w:val="21"/>
        </w:rPr>
        <w:t> </w:t>
      </w:r>
    </w:p>
    <w:p w14:paraId="10D24119" w14:textId="77777777" w:rsidR="00DC18DF" w:rsidRPr="007F7A9F" w:rsidRDefault="00DC18DF" w:rsidP="007F7A9F">
      <w:pPr>
        <w:pStyle w:val="paragraph"/>
        <w:numPr>
          <w:ilvl w:val="0"/>
          <w:numId w:val="12"/>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Try to find a study buddy in each class to help each other stay focused and not procrastinate.</w:t>
      </w:r>
      <w:r w:rsidRPr="007F7A9F">
        <w:rPr>
          <w:rStyle w:val="eop"/>
          <w:rFonts w:ascii="Calibri" w:hAnsi="Calibri" w:cs="Calibri"/>
          <w:color w:val="242424"/>
          <w:szCs w:val="21"/>
        </w:rPr>
        <w:t> </w:t>
      </w:r>
    </w:p>
    <w:p w14:paraId="6D181FF7" w14:textId="77777777" w:rsidR="00DC18DF" w:rsidRDefault="00DC18DF" w:rsidP="00DC18D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8F41CD" w14:textId="77777777" w:rsidR="00DC18DF" w:rsidRDefault="00DC18DF" w:rsidP="00DC18D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Resources</w:t>
      </w:r>
      <w:r>
        <w:rPr>
          <w:rStyle w:val="eop"/>
          <w:rFonts w:ascii="Calibri Light" w:hAnsi="Calibri Light" w:cs="Calibri Light"/>
          <w:color w:val="2F5496"/>
          <w:sz w:val="32"/>
          <w:szCs w:val="32"/>
        </w:rPr>
        <w:t> </w:t>
      </w:r>
    </w:p>
    <w:p w14:paraId="7FDC2977" w14:textId="77777777" w:rsidR="00DC18DF" w:rsidRPr="007F7A9F" w:rsidRDefault="00DC18DF" w:rsidP="007F7A9F">
      <w:pPr>
        <w:pStyle w:val="paragraph"/>
        <w:numPr>
          <w:ilvl w:val="0"/>
          <w:numId w:val="13"/>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Make sure you are prepared and know how to navigate Canvas. Join a </w:t>
      </w:r>
      <w:hyperlink r:id="rId12" w:tgtFrame="_blank" w:history="1">
        <w:r w:rsidRPr="007F7A9F">
          <w:rPr>
            <w:rStyle w:val="normaltextrun"/>
            <w:rFonts w:ascii="Calibri" w:hAnsi="Calibri" w:cs="Calibri"/>
            <w:color w:val="0563C1"/>
            <w:szCs w:val="21"/>
            <w:u w:val="single"/>
          </w:rPr>
          <w:t>free online Canvas workshop</w:t>
        </w:r>
      </w:hyperlink>
      <w:r w:rsidRPr="007F7A9F">
        <w:rPr>
          <w:rStyle w:val="normaltextrun"/>
          <w:rFonts w:ascii="Calibri" w:hAnsi="Calibri" w:cs="Calibri"/>
          <w:color w:val="242424"/>
          <w:szCs w:val="21"/>
        </w:rPr>
        <w:t>.</w:t>
      </w:r>
      <w:r w:rsidRPr="007F7A9F">
        <w:rPr>
          <w:rStyle w:val="eop"/>
          <w:rFonts w:ascii="Calibri" w:hAnsi="Calibri" w:cs="Calibri"/>
          <w:color w:val="242424"/>
          <w:szCs w:val="21"/>
        </w:rPr>
        <w:t> </w:t>
      </w:r>
    </w:p>
    <w:p w14:paraId="3C2FABD3" w14:textId="77777777" w:rsidR="00DC18DF" w:rsidRPr="007F7A9F" w:rsidRDefault="00DC18DF" w:rsidP="007F7A9F">
      <w:pPr>
        <w:pStyle w:val="paragraph"/>
        <w:numPr>
          <w:ilvl w:val="0"/>
          <w:numId w:val="13"/>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Review the links professors provide on lectures to further understand the material.</w:t>
      </w:r>
      <w:r w:rsidRPr="007F7A9F">
        <w:rPr>
          <w:rStyle w:val="eop"/>
          <w:rFonts w:ascii="Calibri" w:hAnsi="Calibri" w:cs="Calibri"/>
          <w:color w:val="242424"/>
          <w:szCs w:val="21"/>
        </w:rPr>
        <w:t> </w:t>
      </w:r>
    </w:p>
    <w:p w14:paraId="0BDF7F38" w14:textId="77777777" w:rsidR="00DC18DF" w:rsidRPr="007F7A9F" w:rsidRDefault="00DC18DF" w:rsidP="007F7A9F">
      <w:pPr>
        <w:pStyle w:val="paragraph"/>
        <w:numPr>
          <w:ilvl w:val="0"/>
          <w:numId w:val="13"/>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Canvas has support for managing remote learning on their </w:t>
      </w:r>
      <w:hyperlink r:id="rId13" w:tgtFrame="_blank" w:history="1">
        <w:r w:rsidRPr="007F7A9F">
          <w:rPr>
            <w:rStyle w:val="normaltextrun"/>
            <w:rFonts w:ascii="Calibri" w:hAnsi="Calibri" w:cs="Calibri"/>
            <w:color w:val="0563C1"/>
            <w:szCs w:val="21"/>
            <w:u w:val="single"/>
          </w:rPr>
          <w:t>help page</w:t>
        </w:r>
      </w:hyperlink>
      <w:r w:rsidRPr="007F7A9F">
        <w:rPr>
          <w:rStyle w:val="normaltextrun"/>
          <w:rFonts w:ascii="Calibri" w:hAnsi="Calibri" w:cs="Calibri"/>
          <w:color w:val="242424"/>
          <w:szCs w:val="21"/>
        </w:rPr>
        <w:t>.</w:t>
      </w:r>
      <w:r w:rsidRPr="007F7A9F">
        <w:rPr>
          <w:rStyle w:val="eop"/>
          <w:rFonts w:ascii="Calibri" w:hAnsi="Calibri" w:cs="Calibri"/>
          <w:color w:val="242424"/>
          <w:szCs w:val="21"/>
        </w:rPr>
        <w:t> </w:t>
      </w:r>
    </w:p>
    <w:p w14:paraId="1820385A" w14:textId="77777777" w:rsidR="00DC18DF" w:rsidRPr="007F7A9F" w:rsidRDefault="00DC18DF" w:rsidP="007F7A9F">
      <w:pPr>
        <w:pStyle w:val="paragraph"/>
        <w:numPr>
          <w:ilvl w:val="0"/>
          <w:numId w:val="13"/>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Utilize the </w:t>
      </w:r>
      <w:hyperlink r:id="rId14" w:tgtFrame="_blank" w:history="1">
        <w:r w:rsidRPr="007F7A9F">
          <w:rPr>
            <w:rStyle w:val="normaltextrun"/>
            <w:rFonts w:ascii="Calibri" w:hAnsi="Calibri" w:cs="Calibri"/>
            <w:color w:val="0563C1"/>
            <w:szCs w:val="21"/>
            <w:u w:val="single"/>
          </w:rPr>
          <w:t>Academic Success Center</w:t>
        </w:r>
      </w:hyperlink>
      <w:r w:rsidRPr="007F7A9F">
        <w:rPr>
          <w:rStyle w:val="normaltextrun"/>
          <w:rFonts w:ascii="Calibri" w:hAnsi="Calibri" w:cs="Calibri"/>
          <w:color w:val="242424"/>
          <w:szCs w:val="21"/>
        </w:rPr>
        <w:t xml:space="preserve">’s online tutoring.  See the </w:t>
      </w:r>
      <w:hyperlink r:id="rId15" w:tgtFrame="_blank" w:history="1">
        <w:r w:rsidRPr="007F7A9F">
          <w:rPr>
            <w:rStyle w:val="normaltextrun"/>
            <w:rFonts w:ascii="Calibri" w:hAnsi="Calibri" w:cs="Calibri"/>
            <w:color w:val="0563C1"/>
            <w:szCs w:val="21"/>
            <w:u w:val="single"/>
          </w:rPr>
          <w:t>ASC’s video</w:t>
        </w:r>
      </w:hyperlink>
      <w:r w:rsidRPr="007F7A9F">
        <w:rPr>
          <w:rStyle w:val="normaltextrun"/>
          <w:rFonts w:ascii="Calibri" w:hAnsi="Calibri" w:cs="Calibri"/>
          <w:color w:val="242424"/>
          <w:szCs w:val="21"/>
        </w:rPr>
        <w:t xml:space="preserve"> on how to access online tutoring!</w:t>
      </w:r>
      <w:r w:rsidRPr="007F7A9F">
        <w:rPr>
          <w:rStyle w:val="eop"/>
          <w:rFonts w:ascii="Calibri" w:hAnsi="Calibri" w:cs="Calibri"/>
          <w:color w:val="242424"/>
          <w:szCs w:val="21"/>
        </w:rPr>
        <w:t> </w:t>
      </w:r>
    </w:p>
    <w:p w14:paraId="271E803B" w14:textId="77777777" w:rsidR="00DC18DF" w:rsidRPr="007F7A9F" w:rsidRDefault="00DC18DF" w:rsidP="007F7A9F">
      <w:pPr>
        <w:pStyle w:val="paragraph"/>
        <w:numPr>
          <w:ilvl w:val="0"/>
          <w:numId w:val="13"/>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lastRenderedPageBreak/>
        <w:t>Use the references in bibliography and textbooks for additional means of gathering more information.</w:t>
      </w:r>
      <w:r w:rsidRPr="007F7A9F">
        <w:rPr>
          <w:rStyle w:val="eop"/>
          <w:rFonts w:ascii="Calibri" w:hAnsi="Calibri" w:cs="Calibri"/>
          <w:color w:val="242424"/>
          <w:szCs w:val="21"/>
        </w:rPr>
        <w:t> </w:t>
      </w:r>
    </w:p>
    <w:p w14:paraId="582A1F5D" w14:textId="77777777" w:rsidR="00DC18DF" w:rsidRPr="007F7A9F" w:rsidRDefault="00DC18DF" w:rsidP="007F7A9F">
      <w:pPr>
        <w:pStyle w:val="paragraph"/>
        <w:numPr>
          <w:ilvl w:val="0"/>
          <w:numId w:val="13"/>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Try to find online games matching the subject and level you are studying to make learning more fun and engaging.</w:t>
      </w:r>
      <w:r w:rsidRPr="007F7A9F">
        <w:rPr>
          <w:rStyle w:val="eop"/>
          <w:rFonts w:ascii="Calibri" w:hAnsi="Calibri" w:cs="Calibri"/>
          <w:color w:val="242424"/>
          <w:szCs w:val="21"/>
        </w:rPr>
        <w:t> </w:t>
      </w:r>
    </w:p>
    <w:p w14:paraId="63021B02" w14:textId="77777777" w:rsidR="00DC18DF" w:rsidRPr="007F7A9F" w:rsidRDefault="00DC18DF" w:rsidP="007F7A9F">
      <w:pPr>
        <w:pStyle w:val="paragraph"/>
        <w:numPr>
          <w:ilvl w:val="0"/>
          <w:numId w:val="13"/>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Utilize the </w:t>
      </w:r>
      <w:hyperlink r:id="rId16" w:tgtFrame="_blank" w:history="1">
        <w:r w:rsidRPr="007F7A9F">
          <w:rPr>
            <w:rStyle w:val="normaltextrun"/>
            <w:rFonts w:ascii="Calibri" w:hAnsi="Calibri" w:cs="Calibri"/>
            <w:color w:val="0563C1"/>
            <w:szCs w:val="21"/>
            <w:u w:val="single"/>
          </w:rPr>
          <w:t>Library Media Center</w:t>
        </w:r>
      </w:hyperlink>
      <w:r w:rsidRPr="007F7A9F">
        <w:rPr>
          <w:rStyle w:val="normaltextrun"/>
          <w:rFonts w:ascii="Calibri" w:hAnsi="Calibri" w:cs="Calibri"/>
          <w:color w:val="242424"/>
          <w:szCs w:val="21"/>
        </w:rPr>
        <w:t xml:space="preserve">‘s online resources or </w:t>
      </w:r>
      <w:hyperlink r:id="rId17" w:tgtFrame="_blank" w:history="1">
        <w:r w:rsidRPr="007F7A9F">
          <w:rPr>
            <w:rStyle w:val="normaltextrun"/>
            <w:rFonts w:ascii="Calibri" w:hAnsi="Calibri" w:cs="Calibri"/>
            <w:color w:val="0563C1"/>
            <w:szCs w:val="21"/>
            <w:u w:val="single"/>
          </w:rPr>
          <w:t>King County’s Library System</w:t>
        </w:r>
      </w:hyperlink>
      <w:r w:rsidRPr="007F7A9F">
        <w:rPr>
          <w:rStyle w:val="normaltextrun"/>
          <w:rFonts w:ascii="Calibri" w:hAnsi="Calibri" w:cs="Calibri"/>
          <w:color w:val="242424"/>
          <w:szCs w:val="21"/>
        </w:rPr>
        <w:t xml:space="preserve"> (including free tutoring).</w:t>
      </w:r>
      <w:r w:rsidRPr="007F7A9F">
        <w:rPr>
          <w:rStyle w:val="eop"/>
          <w:rFonts w:ascii="Calibri" w:hAnsi="Calibri" w:cs="Calibri"/>
          <w:color w:val="242424"/>
          <w:szCs w:val="21"/>
        </w:rPr>
        <w:t> </w:t>
      </w:r>
    </w:p>
    <w:p w14:paraId="62D30EF7" w14:textId="77777777" w:rsidR="00DC18DF" w:rsidRDefault="00DC18DF" w:rsidP="00DC18D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F20181" w14:textId="77777777" w:rsidR="00DC18DF" w:rsidRDefault="00DC18DF" w:rsidP="00DC18DF">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Self-Care</w:t>
      </w:r>
      <w:r>
        <w:rPr>
          <w:rStyle w:val="eop"/>
          <w:rFonts w:ascii="Calibri Light" w:hAnsi="Calibri Light" w:cs="Calibri Light"/>
          <w:color w:val="2F5496"/>
          <w:sz w:val="32"/>
          <w:szCs w:val="32"/>
        </w:rPr>
        <w:t> </w:t>
      </w:r>
    </w:p>
    <w:p w14:paraId="4030A1A8" w14:textId="77777777" w:rsidR="00DC18DF" w:rsidRPr="007F7A9F" w:rsidRDefault="00DC18DF" w:rsidP="007F7A9F">
      <w:pPr>
        <w:pStyle w:val="paragraph"/>
        <w:numPr>
          <w:ilvl w:val="0"/>
          <w:numId w:val="14"/>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Balance is key!  Be kind to yourself this quarter as you (and we all) are going through something totally new.  If you want to talk to a counselor, check out </w:t>
      </w:r>
      <w:hyperlink r:id="rId18" w:tgtFrame="_blank" w:history="1">
        <w:r w:rsidRPr="007F7A9F">
          <w:rPr>
            <w:rStyle w:val="normaltextrun"/>
            <w:rFonts w:ascii="Calibri" w:hAnsi="Calibri" w:cs="Calibri"/>
            <w:color w:val="0563C1"/>
            <w:szCs w:val="21"/>
            <w:u w:val="single"/>
          </w:rPr>
          <w:t>Bellevue College’s Counseling Center</w:t>
        </w:r>
      </w:hyperlink>
      <w:r w:rsidRPr="007F7A9F">
        <w:rPr>
          <w:rStyle w:val="normaltextrun"/>
          <w:rFonts w:ascii="Calibri" w:hAnsi="Calibri" w:cs="Calibri"/>
          <w:color w:val="242424"/>
          <w:szCs w:val="21"/>
        </w:rPr>
        <w:t xml:space="preserve"> – they have online sessions available.  We have counselors who are fluent in Mandarin/Chinese, Spanish, and Vietnamese.</w:t>
      </w:r>
      <w:r w:rsidRPr="007F7A9F">
        <w:rPr>
          <w:rStyle w:val="eop"/>
          <w:rFonts w:ascii="Calibri" w:hAnsi="Calibri" w:cs="Calibri"/>
          <w:color w:val="242424"/>
          <w:szCs w:val="21"/>
        </w:rPr>
        <w:t> </w:t>
      </w:r>
    </w:p>
    <w:p w14:paraId="24B6842C" w14:textId="77777777" w:rsidR="00DC18DF" w:rsidRPr="007F7A9F" w:rsidRDefault="00DC18DF" w:rsidP="007F7A9F">
      <w:pPr>
        <w:pStyle w:val="paragraph"/>
        <w:numPr>
          <w:ilvl w:val="0"/>
          <w:numId w:val="14"/>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Check out the </w:t>
      </w:r>
      <w:hyperlink r:id="rId19" w:tgtFrame="_blank" w:history="1">
        <w:r w:rsidRPr="007F7A9F">
          <w:rPr>
            <w:rStyle w:val="normaltextrun"/>
            <w:rFonts w:ascii="Calibri" w:hAnsi="Calibri" w:cs="Calibri"/>
            <w:color w:val="0563C1"/>
            <w:szCs w:val="21"/>
            <w:u w:val="single"/>
          </w:rPr>
          <w:t>WA State Directory of Multicultural Counselors</w:t>
        </w:r>
      </w:hyperlink>
      <w:r w:rsidRPr="007F7A9F">
        <w:rPr>
          <w:rStyle w:val="normaltextrun"/>
          <w:rFonts w:ascii="Calibri" w:hAnsi="Calibri" w:cs="Calibri"/>
          <w:color w:val="242424"/>
          <w:szCs w:val="21"/>
        </w:rPr>
        <w:t xml:space="preserve"> if we don’t have a counselor who speaks your primary language.</w:t>
      </w:r>
      <w:r w:rsidRPr="007F7A9F">
        <w:rPr>
          <w:rStyle w:val="eop"/>
          <w:rFonts w:ascii="Calibri" w:hAnsi="Calibri" w:cs="Calibri"/>
          <w:color w:val="242424"/>
          <w:szCs w:val="21"/>
        </w:rPr>
        <w:t> </w:t>
      </w:r>
    </w:p>
    <w:p w14:paraId="08F9532C" w14:textId="77777777" w:rsidR="00DC18DF" w:rsidRPr="007F7A9F" w:rsidRDefault="00DC18DF" w:rsidP="007F7A9F">
      <w:pPr>
        <w:pStyle w:val="paragraph"/>
        <w:numPr>
          <w:ilvl w:val="0"/>
          <w:numId w:val="14"/>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Check out the </w:t>
      </w:r>
      <w:hyperlink r:id="rId20" w:tgtFrame="_blank" w:history="1">
        <w:r w:rsidRPr="007F7A9F">
          <w:rPr>
            <w:rStyle w:val="normaltextrun"/>
            <w:rFonts w:ascii="Calibri" w:hAnsi="Calibri" w:cs="Calibri"/>
            <w:color w:val="0563C1"/>
            <w:szCs w:val="21"/>
            <w:u w:val="single"/>
          </w:rPr>
          <w:t>National Alliance on Mental Issues resource packet on mental health during COVID19</w:t>
        </w:r>
      </w:hyperlink>
      <w:r w:rsidRPr="007F7A9F">
        <w:rPr>
          <w:rStyle w:val="normaltextrun"/>
          <w:rFonts w:ascii="Calibri" w:hAnsi="Calibri" w:cs="Calibri"/>
          <w:color w:val="242424"/>
          <w:szCs w:val="21"/>
        </w:rPr>
        <w:t>.</w:t>
      </w:r>
      <w:r w:rsidRPr="007F7A9F">
        <w:rPr>
          <w:rStyle w:val="eop"/>
          <w:rFonts w:ascii="Calibri" w:hAnsi="Calibri" w:cs="Calibri"/>
          <w:color w:val="242424"/>
          <w:szCs w:val="21"/>
        </w:rPr>
        <w:t> </w:t>
      </w:r>
    </w:p>
    <w:p w14:paraId="5FF86186" w14:textId="77777777" w:rsidR="00DC18DF" w:rsidRPr="007F7A9F" w:rsidRDefault="00DC18DF" w:rsidP="007F7A9F">
      <w:pPr>
        <w:pStyle w:val="paragraph"/>
        <w:numPr>
          <w:ilvl w:val="0"/>
          <w:numId w:val="14"/>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Get fresh air. Try to go outside or open windows to let fresh air in daily.</w:t>
      </w:r>
      <w:r w:rsidRPr="007F7A9F">
        <w:rPr>
          <w:rStyle w:val="eop"/>
          <w:rFonts w:ascii="Calibri" w:hAnsi="Calibri" w:cs="Calibri"/>
          <w:color w:val="242424"/>
          <w:szCs w:val="21"/>
        </w:rPr>
        <w:t> </w:t>
      </w:r>
    </w:p>
    <w:p w14:paraId="56C247C4" w14:textId="77777777" w:rsidR="00DC18DF" w:rsidRPr="007F7A9F" w:rsidRDefault="00DC18DF" w:rsidP="007F7A9F">
      <w:pPr>
        <w:pStyle w:val="paragraph"/>
        <w:numPr>
          <w:ilvl w:val="0"/>
          <w:numId w:val="14"/>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Get rest. Try to get the appropriate hours of sleep to ensure you are ready for learning.</w:t>
      </w:r>
      <w:r w:rsidRPr="007F7A9F">
        <w:rPr>
          <w:rStyle w:val="eop"/>
          <w:rFonts w:ascii="Calibri" w:hAnsi="Calibri" w:cs="Calibri"/>
          <w:color w:val="242424"/>
          <w:szCs w:val="21"/>
        </w:rPr>
        <w:t> </w:t>
      </w:r>
    </w:p>
    <w:p w14:paraId="76480E3B" w14:textId="77777777" w:rsidR="00DC18DF" w:rsidRPr="007F7A9F" w:rsidRDefault="00DC18DF" w:rsidP="007F7A9F">
      <w:pPr>
        <w:pStyle w:val="paragraph"/>
        <w:numPr>
          <w:ilvl w:val="0"/>
          <w:numId w:val="14"/>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Social time: reach out to friends and family using Facetime, Zoom or another app. It is important to connect with others during this time.</w:t>
      </w:r>
      <w:r w:rsidRPr="007F7A9F">
        <w:rPr>
          <w:rStyle w:val="eop"/>
          <w:rFonts w:ascii="Calibri" w:hAnsi="Calibri" w:cs="Calibri"/>
          <w:color w:val="242424"/>
          <w:szCs w:val="21"/>
        </w:rPr>
        <w:t> </w:t>
      </w:r>
    </w:p>
    <w:p w14:paraId="4556DA14" w14:textId="77777777" w:rsidR="00DC18DF" w:rsidRPr="007F7A9F" w:rsidRDefault="00DC18DF" w:rsidP="007F7A9F">
      <w:pPr>
        <w:pStyle w:val="paragraph"/>
        <w:numPr>
          <w:ilvl w:val="0"/>
          <w:numId w:val="14"/>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 xml:space="preserve">Nutrition is important right now.  Feed your brain and your body. If you need support with obtaining food, check out the </w:t>
      </w:r>
      <w:hyperlink r:id="rId21" w:tgtFrame="_blank" w:history="1">
        <w:r w:rsidRPr="007F7A9F">
          <w:rPr>
            <w:rStyle w:val="normaltextrun"/>
            <w:rFonts w:ascii="Calibri" w:hAnsi="Calibri" w:cs="Calibri"/>
            <w:color w:val="0563C1"/>
            <w:szCs w:val="21"/>
            <w:u w:val="single"/>
          </w:rPr>
          <w:t>Office for Diversity, Equity, and Inclusion’s Resources</w:t>
        </w:r>
      </w:hyperlink>
      <w:r w:rsidRPr="007F7A9F">
        <w:rPr>
          <w:rStyle w:val="normaltextrun"/>
          <w:rFonts w:ascii="Calibri" w:hAnsi="Calibri" w:cs="Calibri"/>
          <w:color w:val="242424"/>
          <w:szCs w:val="21"/>
        </w:rPr>
        <w:t xml:space="preserve"> and select the Emergency Resources link or the </w:t>
      </w:r>
      <w:hyperlink r:id="rId22" w:tgtFrame="_blank" w:history="1">
        <w:r w:rsidRPr="007F7A9F">
          <w:rPr>
            <w:rStyle w:val="normaltextrun"/>
            <w:rFonts w:ascii="Calibri" w:hAnsi="Calibri" w:cs="Calibri"/>
            <w:color w:val="0563C1"/>
            <w:szCs w:val="21"/>
            <w:u w:val="single"/>
          </w:rPr>
          <w:t>City of Bellevue’s Resources.</w:t>
        </w:r>
      </w:hyperlink>
      <w:r w:rsidRPr="007F7A9F">
        <w:rPr>
          <w:rStyle w:val="eop"/>
          <w:rFonts w:ascii="Calibri" w:hAnsi="Calibri" w:cs="Calibri"/>
          <w:color w:val="242424"/>
          <w:szCs w:val="21"/>
        </w:rPr>
        <w:t> </w:t>
      </w:r>
    </w:p>
    <w:p w14:paraId="2FF919CB" w14:textId="77777777" w:rsidR="00DC18DF" w:rsidRPr="007F7A9F" w:rsidRDefault="00DC18DF" w:rsidP="007F7A9F">
      <w:pPr>
        <w:pStyle w:val="paragraph"/>
        <w:numPr>
          <w:ilvl w:val="0"/>
          <w:numId w:val="14"/>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As appropriate for your body and energy level, incorporate exercise and take breaks to reboot. There are lots of free workout videos online right now if that’s what will help you.</w:t>
      </w:r>
      <w:r w:rsidRPr="007F7A9F">
        <w:rPr>
          <w:rStyle w:val="eop"/>
          <w:rFonts w:ascii="Calibri" w:hAnsi="Calibri" w:cs="Calibri"/>
          <w:color w:val="242424"/>
          <w:szCs w:val="21"/>
        </w:rPr>
        <w:t> </w:t>
      </w:r>
    </w:p>
    <w:p w14:paraId="025F4323" w14:textId="77777777" w:rsidR="00DC18DF" w:rsidRPr="007F7A9F" w:rsidRDefault="00DC18DF" w:rsidP="007F7A9F">
      <w:pPr>
        <w:pStyle w:val="paragraph"/>
        <w:numPr>
          <w:ilvl w:val="0"/>
          <w:numId w:val="14"/>
        </w:numPr>
        <w:spacing w:before="0" w:beforeAutospacing="0" w:after="0" w:afterAutospacing="0"/>
        <w:textAlignment w:val="baseline"/>
        <w:rPr>
          <w:rFonts w:ascii="Calibri" w:hAnsi="Calibri" w:cs="Calibri"/>
          <w:szCs w:val="21"/>
        </w:rPr>
      </w:pPr>
      <w:r w:rsidRPr="007F7A9F">
        <w:rPr>
          <w:rStyle w:val="normaltextrun"/>
          <w:rFonts w:ascii="Calibri" w:hAnsi="Calibri" w:cs="Calibri"/>
          <w:color w:val="242424"/>
          <w:szCs w:val="21"/>
        </w:rPr>
        <w:t>Be aware of spam and scam calls and emails right now.  Always verify through separate means identities of those calling you and never give personal information on phones unless you called them at a number you independently verified.</w:t>
      </w:r>
      <w:r w:rsidRPr="007F7A9F">
        <w:rPr>
          <w:rStyle w:val="eop"/>
          <w:rFonts w:ascii="Calibri" w:hAnsi="Calibri" w:cs="Calibri"/>
          <w:color w:val="242424"/>
          <w:szCs w:val="21"/>
        </w:rPr>
        <w:t> </w:t>
      </w:r>
    </w:p>
    <w:p w14:paraId="1B9F46A5" w14:textId="77777777" w:rsidR="00DC18DF" w:rsidRPr="007F7A9F" w:rsidRDefault="00DC18DF" w:rsidP="007F7A9F">
      <w:pPr>
        <w:pStyle w:val="paragraph"/>
        <w:spacing w:before="0" w:beforeAutospacing="0" w:after="0" w:afterAutospacing="0"/>
        <w:ind w:firstLine="48"/>
        <w:textAlignment w:val="baseline"/>
        <w:rPr>
          <w:rFonts w:ascii="Segoe UI" w:hAnsi="Segoe UI" w:cs="Segoe UI"/>
          <w:sz w:val="22"/>
          <w:szCs w:val="18"/>
        </w:rPr>
      </w:pPr>
    </w:p>
    <w:p w14:paraId="4865F2DF" w14:textId="77777777" w:rsidR="00F0096A" w:rsidRPr="007F7A9F" w:rsidRDefault="00F0096A" w:rsidP="007F7A9F">
      <w:pPr>
        <w:rPr>
          <w:sz w:val="28"/>
        </w:rPr>
      </w:pPr>
    </w:p>
    <w:sectPr w:rsidR="00F0096A" w:rsidRPr="007F7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440"/>
    <w:multiLevelType w:val="multilevel"/>
    <w:tmpl w:val="6D20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14D2F"/>
    <w:multiLevelType w:val="hybridMultilevel"/>
    <w:tmpl w:val="6DCC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950BF1"/>
    <w:multiLevelType w:val="multilevel"/>
    <w:tmpl w:val="85C2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87285"/>
    <w:multiLevelType w:val="multilevel"/>
    <w:tmpl w:val="7088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5628B8"/>
    <w:multiLevelType w:val="hybridMultilevel"/>
    <w:tmpl w:val="9E2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E3723E"/>
    <w:multiLevelType w:val="hybridMultilevel"/>
    <w:tmpl w:val="2F16D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69086E"/>
    <w:multiLevelType w:val="multilevel"/>
    <w:tmpl w:val="3A3E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572BD2"/>
    <w:multiLevelType w:val="hybridMultilevel"/>
    <w:tmpl w:val="B9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C7CE6"/>
    <w:multiLevelType w:val="hybridMultilevel"/>
    <w:tmpl w:val="D22C9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5D6A21"/>
    <w:multiLevelType w:val="hybridMultilevel"/>
    <w:tmpl w:val="957C6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15658F"/>
    <w:multiLevelType w:val="multilevel"/>
    <w:tmpl w:val="E008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FF5FC1"/>
    <w:multiLevelType w:val="hybridMultilevel"/>
    <w:tmpl w:val="7662E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9F02A4"/>
    <w:multiLevelType w:val="multilevel"/>
    <w:tmpl w:val="1C5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B109A"/>
    <w:multiLevelType w:val="multilevel"/>
    <w:tmpl w:val="3790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2"/>
  </w:num>
  <w:num w:numId="3">
    <w:abstractNumId w:val="10"/>
  </w:num>
  <w:num w:numId="4">
    <w:abstractNumId w:val="13"/>
  </w:num>
  <w:num w:numId="5">
    <w:abstractNumId w:val="2"/>
  </w:num>
  <w:num w:numId="6">
    <w:abstractNumId w:val="0"/>
  </w:num>
  <w:num w:numId="7">
    <w:abstractNumId w:val="3"/>
  </w:num>
  <w:num w:numId="8">
    <w:abstractNumId w:val="1"/>
  </w:num>
  <w:num w:numId="9">
    <w:abstractNumId w:val="9"/>
  </w:num>
  <w:num w:numId="10">
    <w:abstractNumId w:val="11"/>
  </w:num>
  <w:num w:numId="11">
    <w:abstractNumId w:val="5"/>
  </w:num>
  <w:num w:numId="12">
    <w:abstractNumId w:val="8"/>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6F"/>
    <w:rsid w:val="00007058"/>
    <w:rsid w:val="006E6C6F"/>
    <w:rsid w:val="007F7A9F"/>
    <w:rsid w:val="00DC18DF"/>
    <w:rsid w:val="00F0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A163"/>
  <w15:chartTrackingRefBased/>
  <w15:docId w15:val="{6DFC7C78-B781-451A-9F35-5605371A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C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C18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18DF"/>
  </w:style>
  <w:style w:type="character" w:customStyle="1" w:styleId="eop">
    <w:name w:val="eop"/>
    <w:basedOn w:val="DefaultParagraphFont"/>
    <w:rsid w:val="00DC18DF"/>
  </w:style>
  <w:style w:type="character" w:customStyle="1" w:styleId="scxw192406693">
    <w:name w:val="scxw192406693"/>
    <w:basedOn w:val="DefaultParagraphFont"/>
    <w:rsid w:val="00DC1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090225">
      <w:bodyDiv w:val="1"/>
      <w:marLeft w:val="0"/>
      <w:marRight w:val="0"/>
      <w:marTop w:val="0"/>
      <w:marBottom w:val="0"/>
      <w:divBdr>
        <w:top w:val="none" w:sz="0" w:space="0" w:color="auto"/>
        <w:left w:val="none" w:sz="0" w:space="0" w:color="auto"/>
        <w:bottom w:val="none" w:sz="0" w:space="0" w:color="auto"/>
        <w:right w:val="none" w:sz="0" w:space="0" w:color="auto"/>
      </w:divBdr>
    </w:div>
    <w:div w:id="1357930221">
      <w:bodyDiv w:val="1"/>
      <w:marLeft w:val="0"/>
      <w:marRight w:val="0"/>
      <w:marTop w:val="0"/>
      <w:marBottom w:val="0"/>
      <w:divBdr>
        <w:top w:val="none" w:sz="0" w:space="0" w:color="auto"/>
        <w:left w:val="none" w:sz="0" w:space="0" w:color="auto"/>
        <w:bottom w:val="none" w:sz="0" w:space="0" w:color="auto"/>
        <w:right w:val="none" w:sz="0" w:space="0" w:color="auto"/>
      </w:divBdr>
      <w:divsChild>
        <w:div w:id="73863770">
          <w:marLeft w:val="0"/>
          <w:marRight w:val="0"/>
          <w:marTop w:val="0"/>
          <w:marBottom w:val="0"/>
          <w:divBdr>
            <w:top w:val="none" w:sz="0" w:space="0" w:color="auto"/>
            <w:left w:val="none" w:sz="0" w:space="0" w:color="auto"/>
            <w:bottom w:val="none" w:sz="0" w:space="0" w:color="auto"/>
            <w:right w:val="none" w:sz="0" w:space="0" w:color="auto"/>
          </w:divBdr>
        </w:div>
        <w:div w:id="214972966">
          <w:marLeft w:val="0"/>
          <w:marRight w:val="0"/>
          <w:marTop w:val="0"/>
          <w:marBottom w:val="0"/>
          <w:divBdr>
            <w:top w:val="none" w:sz="0" w:space="0" w:color="auto"/>
            <w:left w:val="none" w:sz="0" w:space="0" w:color="auto"/>
            <w:bottom w:val="none" w:sz="0" w:space="0" w:color="auto"/>
            <w:right w:val="none" w:sz="0" w:space="0" w:color="auto"/>
          </w:divBdr>
        </w:div>
        <w:div w:id="1374426045">
          <w:marLeft w:val="0"/>
          <w:marRight w:val="0"/>
          <w:marTop w:val="0"/>
          <w:marBottom w:val="0"/>
          <w:divBdr>
            <w:top w:val="none" w:sz="0" w:space="0" w:color="auto"/>
            <w:left w:val="none" w:sz="0" w:space="0" w:color="auto"/>
            <w:bottom w:val="none" w:sz="0" w:space="0" w:color="auto"/>
            <w:right w:val="none" w:sz="0" w:space="0" w:color="auto"/>
          </w:divBdr>
        </w:div>
        <w:div w:id="1141843609">
          <w:marLeft w:val="0"/>
          <w:marRight w:val="0"/>
          <w:marTop w:val="0"/>
          <w:marBottom w:val="0"/>
          <w:divBdr>
            <w:top w:val="none" w:sz="0" w:space="0" w:color="auto"/>
            <w:left w:val="none" w:sz="0" w:space="0" w:color="auto"/>
            <w:bottom w:val="none" w:sz="0" w:space="0" w:color="auto"/>
            <w:right w:val="none" w:sz="0" w:space="0" w:color="auto"/>
          </w:divBdr>
        </w:div>
        <w:div w:id="21907721">
          <w:marLeft w:val="0"/>
          <w:marRight w:val="0"/>
          <w:marTop w:val="0"/>
          <w:marBottom w:val="0"/>
          <w:divBdr>
            <w:top w:val="none" w:sz="0" w:space="0" w:color="auto"/>
            <w:left w:val="none" w:sz="0" w:space="0" w:color="auto"/>
            <w:bottom w:val="none" w:sz="0" w:space="0" w:color="auto"/>
            <w:right w:val="none" w:sz="0" w:space="0" w:color="auto"/>
          </w:divBdr>
        </w:div>
        <w:div w:id="4552979">
          <w:marLeft w:val="0"/>
          <w:marRight w:val="0"/>
          <w:marTop w:val="0"/>
          <w:marBottom w:val="0"/>
          <w:divBdr>
            <w:top w:val="none" w:sz="0" w:space="0" w:color="auto"/>
            <w:left w:val="none" w:sz="0" w:space="0" w:color="auto"/>
            <w:bottom w:val="none" w:sz="0" w:space="0" w:color="auto"/>
            <w:right w:val="none" w:sz="0" w:space="0" w:color="auto"/>
          </w:divBdr>
        </w:div>
        <w:div w:id="73209396">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459031233">
          <w:marLeft w:val="0"/>
          <w:marRight w:val="0"/>
          <w:marTop w:val="0"/>
          <w:marBottom w:val="0"/>
          <w:divBdr>
            <w:top w:val="none" w:sz="0" w:space="0" w:color="auto"/>
            <w:left w:val="none" w:sz="0" w:space="0" w:color="auto"/>
            <w:bottom w:val="none" w:sz="0" w:space="0" w:color="auto"/>
            <w:right w:val="none" w:sz="0" w:space="0" w:color="auto"/>
          </w:divBdr>
        </w:div>
        <w:div w:id="1947499920">
          <w:marLeft w:val="0"/>
          <w:marRight w:val="0"/>
          <w:marTop w:val="0"/>
          <w:marBottom w:val="0"/>
          <w:divBdr>
            <w:top w:val="none" w:sz="0" w:space="0" w:color="auto"/>
            <w:left w:val="none" w:sz="0" w:space="0" w:color="auto"/>
            <w:bottom w:val="none" w:sz="0" w:space="0" w:color="auto"/>
            <w:right w:val="none" w:sz="0" w:space="0" w:color="auto"/>
          </w:divBdr>
        </w:div>
        <w:div w:id="947004289">
          <w:marLeft w:val="0"/>
          <w:marRight w:val="0"/>
          <w:marTop w:val="0"/>
          <w:marBottom w:val="0"/>
          <w:divBdr>
            <w:top w:val="none" w:sz="0" w:space="0" w:color="auto"/>
            <w:left w:val="none" w:sz="0" w:space="0" w:color="auto"/>
            <w:bottom w:val="none" w:sz="0" w:space="0" w:color="auto"/>
            <w:right w:val="none" w:sz="0" w:space="0" w:color="auto"/>
          </w:divBdr>
        </w:div>
        <w:div w:id="522287906">
          <w:marLeft w:val="0"/>
          <w:marRight w:val="0"/>
          <w:marTop w:val="0"/>
          <w:marBottom w:val="0"/>
          <w:divBdr>
            <w:top w:val="none" w:sz="0" w:space="0" w:color="auto"/>
            <w:left w:val="none" w:sz="0" w:space="0" w:color="auto"/>
            <w:bottom w:val="none" w:sz="0" w:space="0" w:color="auto"/>
            <w:right w:val="none" w:sz="0" w:space="0" w:color="auto"/>
          </w:divBdr>
        </w:div>
        <w:div w:id="831260129">
          <w:marLeft w:val="0"/>
          <w:marRight w:val="0"/>
          <w:marTop w:val="0"/>
          <w:marBottom w:val="0"/>
          <w:divBdr>
            <w:top w:val="none" w:sz="0" w:space="0" w:color="auto"/>
            <w:left w:val="none" w:sz="0" w:space="0" w:color="auto"/>
            <w:bottom w:val="none" w:sz="0" w:space="0" w:color="auto"/>
            <w:right w:val="none" w:sz="0" w:space="0" w:color="auto"/>
          </w:divBdr>
        </w:div>
        <w:div w:id="553389347">
          <w:marLeft w:val="0"/>
          <w:marRight w:val="0"/>
          <w:marTop w:val="0"/>
          <w:marBottom w:val="0"/>
          <w:divBdr>
            <w:top w:val="none" w:sz="0" w:space="0" w:color="auto"/>
            <w:left w:val="none" w:sz="0" w:space="0" w:color="auto"/>
            <w:bottom w:val="none" w:sz="0" w:space="0" w:color="auto"/>
            <w:right w:val="none" w:sz="0" w:space="0" w:color="auto"/>
          </w:divBdr>
        </w:div>
        <w:div w:id="56366198">
          <w:marLeft w:val="0"/>
          <w:marRight w:val="0"/>
          <w:marTop w:val="0"/>
          <w:marBottom w:val="0"/>
          <w:divBdr>
            <w:top w:val="none" w:sz="0" w:space="0" w:color="auto"/>
            <w:left w:val="none" w:sz="0" w:space="0" w:color="auto"/>
            <w:bottom w:val="none" w:sz="0" w:space="0" w:color="auto"/>
            <w:right w:val="none" w:sz="0" w:space="0" w:color="auto"/>
          </w:divBdr>
        </w:div>
        <w:div w:id="2077361386">
          <w:marLeft w:val="0"/>
          <w:marRight w:val="0"/>
          <w:marTop w:val="0"/>
          <w:marBottom w:val="0"/>
          <w:divBdr>
            <w:top w:val="none" w:sz="0" w:space="0" w:color="auto"/>
            <w:left w:val="none" w:sz="0" w:space="0" w:color="auto"/>
            <w:bottom w:val="none" w:sz="0" w:space="0" w:color="auto"/>
            <w:right w:val="none" w:sz="0" w:space="0" w:color="auto"/>
          </w:divBdr>
        </w:div>
        <w:div w:id="180440312">
          <w:marLeft w:val="0"/>
          <w:marRight w:val="0"/>
          <w:marTop w:val="0"/>
          <w:marBottom w:val="0"/>
          <w:divBdr>
            <w:top w:val="none" w:sz="0" w:space="0" w:color="auto"/>
            <w:left w:val="none" w:sz="0" w:space="0" w:color="auto"/>
            <w:bottom w:val="none" w:sz="0" w:space="0" w:color="auto"/>
            <w:right w:val="none" w:sz="0" w:space="0" w:color="auto"/>
          </w:divBdr>
        </w:div>
        <w:div w:id="2003241244">
          <w:marLeft w:val="0"/>
          <w:marRight w:val="0"/>
          <w:marTop w:val="0"/>
          <w:marBottom w:val="0"/>
          <w:divBdr>
            <w:top w:val="none" w:sz="0" w:space="0" w:color="auto"/>
            <w:left w:val="none" w:sz="0" w:space="0" w:color="auto"/>
            <w:bottom w:val="none" w:sz="0" w:space="0" w:color="auto"/>
            <w:right w:val="none" w:sz="0" w:space="0" w:color="auto"/>
          </w:divBdr>
        </w:div>
        <w:div w:id="1720326803">
          <w:marLeft w:val="0"/>
          <w:marRight w:val="0"/>
          <w:marTop w:val="0"/>
          <w:marBottom w:val="0"/>
          <w:divBdr>
            <w:top w:val="none" w:sz="0" w:space="0" w:color="auto"/>
            <w:left w:val="none" w:sz="0" w:space="0" w:color="auto"/>
            <w:bottom w:val="none" w:sz="0" w:space="0" w:color="auto"/>
            <w:right w:val="none" w:sz="0" w:space="0" w:color="auto"/>
          </w:divBdr>
        </w:div>
        <w:div w:id="2100901951">
          <w:marLeft w:val="0"/>
          <w:marRight w:val="0"/>
          <w:marTop w:val="0"/>
          <w:marBottom w:val="0"/>
          <w:divBdr>
            <w:top w:val="none" w:sz="0" w:space="0" w:color="auto"/>
            <w:left w:val="none" w:sz="0" w:space="0" w:color="auto"/>
            <w:bottom w:val="none" w:sz="0" w:space="0" w:color="auto"/>
            <w:right w:val="none" w:sz="0" w:space="0" w:color="auto"/>
          </w:divBdr>
        </w:div>
        <w:div w:id="1670478611">
          <w:marLeft w:val="0"/>
          <w:marRight w:val="0"/>
          <w:marTop w:val="0"/>
          <w:marBottom w:val="0"/>
          <w:divBdr>
            <w:top w:val="none" w:sz="0" w:space="0" w:color="auto"/>
            <w:left w:val="none" w:sz="0" w:space="0" w:color="auto"/>
            <w:bottom w:val="none" w:sz="0" w:space="0" w:color="auto"/>
            <w:right w:val="none" w:sz="0" w:space="0" w:color="auto"/>
          </w:divBdr>
        </w:div>
        <w:div w:id="1507360585">
          <w:marLeft w:val="0"/>
          <w:marRight w:val="0"/>
          <w:marTop w:val="0"/>
          <w:marBottom w:val="0"/>
          <w:divBdr>
            <w:top w:val="none" w:sz="0" w:space="0" w:color="auto"/>
            <w:left w:val="none" w:sz="0" w:space="0" w:color="auto"/>
            <w:bottom w:val="none" w:sz="0" w:space="0" w:color="auto"/>
            <w:right w:val="none" w:sz="0" w:space="0" w:color="auto"/>
          </w:divBdr>
        </w:div>
        <w:div w:id="135129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levuecollege.edu/trio/" TargetMode="External"/><Relationship Id="rId13" Type="http://schemas.openxmlformats.org/officeDocument/2006/relationships/hyperlink" Target="https://www.canvas.net/courses/canvas-basics-badge" TargetMode="External"/><Relationship Id="rId18" Type="http://schemas.openxmlformats.org/officeDocument/2006/relationships/hyperlink" Target="https://www.bellevuecollege.edu/counseling/" TargetMode="External"/><Relationship Id="rId3" Type="http://schemas.openxmlformats.org/officeDocument/2006/relationships/customXml" Target="../customXml/item3.xml"/><Relationship Id="rId21" Type="http://schemas.openxmlformats.org/officeDocument/2006/relationships/hyperlink" Target="https://www.bellevuecollege.edu/diversity/covid19-resources-services/" TargetMode="External"/><Relationship Id="rId7" Type="http://schemas.openxmlformats.org/officeDocument/2006/relationships/webSettings" Target="webSettings.xml"/><Relationship Id="rId12" Type="http://schemas.openxmlformats.org/officeDocument/2006/relationships/hyperlink" Target="https://www.bellevuecollege.edu/elearning/current/online-student-canvas-workshop/" TargetMode="External"/><Relationship Id="rId17" Type="http://schemas.openxmlformats.org/officeDocument/2006/relationships/hyperlink" Target="https://kcls.org/" TargetMode="External"/><Relationship Id="rId2" Type="http://schemas.openxmlformats.org/officeDocument/2006/relationships/customXml" Target="../customXml/item2.xml"/><Relationship Id="rId16" Type="http://schemas.openxmlformats.org/officeDocument/2006/relationships/hyperlink" Target="https://www.bellevuecollege.edu/lmc/" TargetMode="External"/><Relationship Id="rId20" Type="http://schemas.openxmlformats.org/officeDocument/2006/relationships/hyperlink" Target="https://nami.org/Support-Education/NAMI-HelpLine/COVID-19-Information-and-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llevuecollege.edu/autismspectrumnavigators/weekly-handou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youtu.be/2xLbZYMGOb8" TargetMode="External"/><Relationship Id="rId23" Type="http://schemas.openxmlformats.org/officeDocument/2006/relationships/fontTable" Target="fontTable.xml"/><Relationship Id="rId10" Type="http://schemas.openxmlformats.org/officeDocument/2006/relationships/hyperlink" Target="https://vark-learn.com/" TargetMode="External"/><Relationship Id="rId19" Type="http://schemas.openxmlformats.org/officeDocument/2006/relationships/hyperlink" Target="https://www.multiculturalcounselors.org/" TargetMode="External"/><Relationship Id="rId4" Type="http://schemas.openxmlformats.org/officeDocument/2006/relationships/numbering" Target="numbering.xml"/><Relationship Id="rId9" Type="http://schemas.openxmlformats.org/officeDocument/2006/relationships/hyperlink" Target="https://www.bellevuecollege.edu/drc/" TargetMode="External"/><Relationship Id="rId14" Type="http://schemas.openxmlformats.org/officeDocument/2006/relationships/hyperlink" Target="https://www.bellevuecollege.edu/asc/" TargetMode="External"/><Relationship Id="rId22" Type="http://schemas.openxmlformats.org/officeDocument/2006/relationships/hyperlink" Target="https://bellevuewa.gov/city-government/departments/parks/community-services/human-services/food-banks-shel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58A919F166C46B4AB4AFD19193188" ma:contentTypeVersion="13" ma:contentTypeDescription="Create a new document." ma:contentTypeScope="" ma:versionID="afd3c10e14f00f5c06f61b5d5bec100c">
  <xsd:schema xmlns:xsd="http://www.w3.org/2001/XMLSchema" xmlns:xs="http://www.w3.org/2001/XMLSchema" xmlns:p="http://schemas.microsoft.com/office/2006/metadata/properties" xmlns:ns3="f8c22d81-96a2-4e77-9ab4-e5f2f346ec80" xmlns:ns4="88154991-d99a-4cdb-8010-ba38ea398f43" targetNamespace="http://schemas.microsoft.com/office/2006/metadata/properties" ma:root="true" ma:fieldsID="5b8f4ba334ca74c9da36f02e06aae3d9" ns3:_="" ns4:_="">
    <xsd:import namespace="f8c22d81-96a2-4e77-9ab4-e5f2f346ec80"/>
    <xsd:import namespace="88154991-d99a-4cdb-8010-ba38ea398f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22d81-96a2-4e77-9ab4-e5f2f346e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54991-d99a-4cdb-8010-ba38ea398f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904DB-4DE2-4AD3-842F-5B67C764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22d81-96a2-4e77-9ab4-e5f2f346ec80"/>
    <ds:schemaRef ds:uri="88154991-d99a-4cdb-8010-ba38ea398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7A34D-95AA-4392-8B54-178B624F845B}">
  <ds:schemaRefs>
    <ds:schemaRef ds:uri="http://schemas.microsoft.com/sharepoint/v3/contenttype/forms"/>
  </ds:schemaRefs>
</ds:datastoreItem>
</file>

<file path=customXml/itemProps3.xml><?xml version="1.0" encoding="utf-8"?>
<ds:datastoreItem xmlns:ds="http://schemas.openxmlformats.org/officeDocument/2006/customXml" ds:itemID="{ED0B3BB4-585B-4611-80D0-531191F3DB69}">
  <ds:schemaRefs>
    <ds:schemaRef ds:uri="http://www.w3.org/XML/1998/namespace"/>
    <ds:schemaRef ds:uri="http://purl.org/dc/elements/1.1/"/>
    <ds:schemaRef ds:uri="http://schemas.openxmlformats.org/package/2006/metadata/core-properties"/>
    <ds:schemaRef ds:uri="http://purl.org/dc/terms/"/>
    <ds:schemaRef ds:uri="f8c22d81-96a2-4e77-9ab4-e5f2f346ec80"/>
    <ds:schemaRef ds:uri="http://schemas.microsoft.com/office/infopath/2007/PartnerControls"/>
    <ds:schemaRef ds:uri="http://schemas.microsoft.com/office/2006/documentManagement/types"/>
    <ds:schemaRef ds:uri="88154991-d99a-4cdb-8010-ba38ea398f4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MelissaE Martinez</dc:creator>
  <cp:keywords/>
  <dc:description/>
  <cp:lastModifiedBy>MelissaE Martinez</cp:lastModifiedBy>
  <cp:revision>1</cp:revision>
  <dcterms:created xsi:type="dcterms:W3CDTF">2022-08-15T22:53:00Z</dcterms:created>
  <dcterms:modified xsi:type="dcterms:W3CDTF">2022-08-16T22:43:00Z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0x01010045958A919F166C46B4AB4AFD19193188</vt:lpwstr>
  </property>
</Properties>
</file>